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52" w:type="dxa"/>
        <w:tblInd w:w="-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9"/>
        <w:gridCol w:w="425"/>
        <w:gridCol w:w="619"/>
        <w:gridCol w:w="128"/>
        <w:gridCol w:w="395"/>
        <w:gridCol w:w="967"/>
        <w:gridCol w:w="1552"/>
        <w:gridCol w:w="44"/>
        <w:gridCol w:w="711"/>
        <w:gridCol w:w="39"/>
        <w:gridCol w:w="98"/>
        <w:gridCol w:w="660"/>
        <w:gridCol w:w="753"/>
        <w:gridCol w:w="1483"/>
        <w:gridCol w:w="71"/>
        <w:gridCol w:w="536"/>
        <w:gridCol w:w="590"/>
        <w:gridCol w:w="712"/>
      </w:tblGrid>
      <w:tr w:rsidR="002175AE" w:rsidRPr="004C232E" w14:paraId="24AA9694" w14:textId="77777777" w:rsidTr="6A691FCC">
        <w:trPr>
          <w:trHeight w:val="421"/>
        </w:trPr>
        <w:tc>
          <w:tcPr>
            <w:tcW w:w="1841" w:type="dxa"/>
            <w:gridSpan w:val="4"/>
            <w:noWrap/>
            <w:vAlign w:val="center"/>
            <w:hideMark/>
          </w:tcPr>
          <w:p w14:paraId="3B37431C" w14:textId="77777777" w:rsidR="002175AE" w:rsidRPr="002175AE" w:rsidRDefault="002175AE" w:rsidP="00446762">
            <w:pPr>
              <w:jc w:val="center"/>
              <w:rPr>
                <w:rFonts w:eastAsiaTheme="minorEastAsia"/>
                <w:b/>
                <w:bCs/>
                <w:sz w:val="20"/>
                <w:szCs w:val="20"/>
                <w:lang w:eastAsia="es-ES"/>
              </w:rPr>
            </w:pPr>
            <w:r w:rsidRPr="002175AE">
              <w:rPr>
                <w:rFonts w:ascii="Arial" w:eastAsia="Times New Roman" w:hAnsi="Arial" w:cs="Arial"/>
                <w:b/>
                <w:bCs/>
                <w:sz w:val="20"/>
                <w:szCs w:val="20"/>
                <w:lang w:eastAsia="es-ES"/>
              </w:rPr>
              <w:t>PAGO No.</w:t>
            </w:r>
          </w:p>
        </w:tc>
        <w:tc>
          <w:tcPr>
            <w:tcW w:w="1362" w:type="dxa"/>
            <w:gridSpan w:val="2"/>
            <w:vMerge w:val="restart"/>
            <w:shd w:val="clear" w:color="auto" w:fill="D9D9D9" w:themeFill="background1" w:themeFillShade="D9"/>
            <w:noWrap/>
            <w:vAlign w:val="center"/>
            <w:hideMark/>
          </w:tcPr>
          <w:p w14:paraId="521668EE" w14:textId="77777777" w:rsidR="002175AE" w:rsidRPr="006F09BC" w:rsidRDefault="002175AE" w:rsidP="00446762">
            <w:pPr>
              <w:jc w:val="center"/>
              <w:rPr>
                <w:rFonts w:ascii="Arial" w:eastAsia="Times New Roman" w:hAnsi="Arial" w:cs="Arial"/>
                <w:b/>
                <w:bCs/>
                <w:sz w:val="20"/>
                <w:szCs w:val="20"/>
                <w:lang w:eastAsia="es-ES_tradnl"/>
              </w:rPr>
            </w:pPr>
            <w:proofErr w:type="gramStart"/>
            <w:r w:rsidRPr="006F09BC">
              <w:rPr>
                <w:rFonts w:ascii="Arial" w:eastAsia="Times New Roman" w:hAnsi="Arial" w:cs="Arial"/>
                <w:b/>
                <w:bCs/>
                <w:sz w:val="20"/>
                <w:szCs w:val="20"/>
                <w:lang w:eastAsia="es-ES_tradnl"/>
              </w:rPr>
              <w:t>PERIODO A PAGAR</w:t>
            </w:r>
            <w:proofErr w:type="gramEnd"/>
          </w:p>
        </w:tc>
        <w:tc>
          <w:tcPr>
            <w:tcW w:w="1552" w:type="dxa"/>
            <w:shd w:val="clear" w:color="auto" w:fill="DBDBDB" w:themeFill="accent3" w:themeFillTint="66"/>
            <w:vAlign w:val="center"/>
            <w:hideMark/>
          </w:tcPr>
          <w:p w14:paraId="40C4518C"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Desde (</w:t>
            </w:r>
            <w:proofErr w:type="spellStart"/>
            <w:r w:rsidRPr="006F09BC">
              <w:rPr>
                <w:rFonts w:ascii="Arial" w:eastAsia="Times New Roman" w:hAnsi="Arial" w:cs="Arial"/>
                <w:b/>
                <w:bCs/>
                <w:sz w:val="20"/>
                <w:szCs w:val="20"/>
                <w:lang w:eastAsia="es-ES_tradnl"/>
              </w:rPr>
              <w:t>dd</w:t>
            </w:r>
            <w:proofErr w:type="spellEnd"/>
            <w:r w:rsidRPr="006F09BC">
              <w:rPr>
                <w:rFonts w:ascii="Arial" w:eastAsia="Times New Roman" w:hAnsi="Arial" w:cs="Arial"/>
                <w:b/>
                <w:bCs/>
                <w:sz w:val="20"/>
                <w:szCs w:val="20"/>
                <w:lang w:eastAsia="es-ES_tradnl"/>
              </w:rPr>
              <w:t>/mm/</w:t>
            </w:r>
            <w:proofErr w:type="spellStart"/>
            <w:r w:rsidRPr="006F09BC">
              <w:rPr>
                <w:rFonts w:ascii="Arial" w:eastAsia="Times New Roman" w:hAnsi="Arial" w:cs="Arial"/>
                <w:b/>
                <w:bCs/>
                <w:sz w:val="20"/>
                <w:szCs w:val="20"/>
                <w:lang w:eastAsia="es-ES_tradnl"/>
              </w:rPr>
              <w:t>aa</w:t>
            </w:r>
            <w:proofErr w:type="spellEnd"/>
            <w:r w:rsidRPr="006F09BC">
              <w:rPr>
                <w:rFonts w:ascii="Arial" w:eastAsia="Times New Roman" w:hAnsi="Arial" w:cs="Arial"/>
                <w:b/>
                <w:bCs/>
                <w:sz w:val="20"/>
                <w:szCs w:val="20"/>
                <w:lang w:eastAsia="es-ES_tradnl"/>
              </w:rPr>
              <w:t>)</w:t>
            </w:r>
          </w:p>
        </w:tc>
        <w:tc>
          <w:tcPr>
            <w:tcW w:w="1552" w:type="dxa"/>
            <w:gridSpan w:val="5"/>
            <w:shd w:val="clear" w:color="auto" w:fill="DBDBDB" w:themeFill="accent3" w:themeFillTint="66"/>
            <w:vAlign w:val="center"/>
            <w:hideMark/>
          </w:tcPr>
          <w:p w14:paraId="46792E97"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Hasta (</w:t>
            </w:r>
            <w:proofErr w:type="spellStart"/>
            <w:r w:rsidRPr="006F09BC">
              <w:rPr>
                <w:rFonts w:ascii="Arial" w:eastAsia="Times New Roman" w:hAnsi="Arial" w:cs="Arial"/>
                <w:b/>
                <w:bCs/>
                <w:sz w:val="20"/>
                <w:szCs w:val="20"/>
                <w:lang w:eastAsia="es-ES_tradnl"/>
              </w:rPr>
              <w:t>dd</w:t>
            </w:r>
            <w:proofErr w:type="spellEnd"/>
            <w:r w:rsidRPr="006F09BC">
              <w:rPr>
                <w:rFonts w:ascii="Arial" w:eastAsia="Times New Roman" w:hAnsi="Arial" w:cs="Arial"/>
                <w:b/>
                <w:bCs/>
                <w:sz w:val="20"/>
                <w:szCs w:val="20"/>
                <w:lang w:eastAsia="es-ES_tradnl"/>
              </w:rPr>
              <w:t>/mm/</w:t>
            </w:r>
            <w:proofErr w:type="spellStart"/>
            <w:r w:rsidRPr="006F09BC">
              <w:rPr>
                <w:rFonts w:ascii="Arial" w:eastAsia="Times New Roman" w:hAnsi="Arial" w:cs="Arial"/>
                <w:b/>
                <w:bCs/>
                <w:sz w:val="20"/>
                <w:szCs w:val="20"/>
                <w:lang w:eastAsia="es-ES_tradnl"/>
              </w:rPr>
              <w:t>aa</w:t>
            </w:r>
            <w:proofErr w:type="spellEnd"/>
            <w:r w:rsidRPr="006F09BC">
              <w:rPr>
                <w:rFonts w:ascii="Arial" w:eastAsia="Times New Roman" w:hAnsi="Arial" w:cs="Arial"/>
                <w:b/>
                <w:bCs/>
                <w:sz w:val="20"/>
                <w:szCs w:val="20"/>
                <w:lang w:eastAsia="es-ES_tradnl"/>
              </w:rPr>
              <w:t>)</w:t>
            </w:r>
          </w:p>
        </w:tc>
        <w:tc>
          <w:tcPr>
            <w:tcW w:w="2236" w:type="dxa"/>
            <w:gridSpan w:val="2"/>
            <w:vMerge w:val="restart"/>
            <w:shd w:val="clear" w:color="auto" w:fill="D9D9D9" w:themeFill="background1" w:themeFillShade="D9"/>
            <w:vAlign w:val="center"/>
            <w:hideMark/>
          </w:tcPr>
          <w:p w14:paraId="31FD42AE"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FECHA PRESENTACIÓN DEL INFORME</w:t>
            </w:r>
          </w:p>
        </w:tc>
        <w:tc>
          <w:tcPr>
            <w:tcW w:w="607" w:type="dxa"/>
            <w:gridSpan w:val="2"/>
            <w:shd w:val="clear" w:color="auto" w:fill="D9D9D9" w:themeFill="background1" w:themeFillShade="D9"/>
            <w:vAlign w:val="center"/>
            <w:hideMark/>
          </w:tcPr>
          <w:p w14:paraId="5BF3CF4C"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DD</w:t>
            </w:r>
          </w:p>
        </w:tc>
        <w:tc>
          <w:tcPr>
            <w:tcW w:w="590" w:type="dxa"/>
            <w:shd w:val="clear" w:color="auto" w:fill="D9D9D9" w:themeFill="background1" w:themeFillShade="D9"/>
            <w:vAlign w:val="center"/>
            <w:hideMark/>
          </w:tcPr>
          <w:p w14:paraId="33647864"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MM</w:t>
            </w:r>
          </w:p>
        </w:tc>
        <w:tc>
          <w:tcPr>
            <w:tcW w:w="712" w:type="dxa"/>
            <w:shd w:val="clear" w:color="auto" w:fill="D9D9D9" w:themeFill="background1" w:themeFillShade="D9"/>
            <w:vAlign w:val="center"/>
            <w:hideMark/>
          </w:tcPr>
          <w:p w14:paraId="306B6FBE"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AA</w:t>
            </w:r>
          </w:p>
        </w:tc>
      </w:tr>
      <w:tr w:rsidR="002175AE" w:rsidRPr="004C232E" w14:paraId="2D365650" w14:textId="77777777" w:rsidTr="6A691FCC">
        <w:trPr>
          <w:trHeight w:val="371"/>
        </w:trPr>
        <w:tc>
          <w:tcPr>
            <w:tcW w:w="669" w:type="dxa"/>
            <w:noWrap/>
            <w:vAlign w:val="center"/>
            <w:hideMark/>
          </w:tcPr>
          <w:p w14:paraId="3F5F7B57" w14:textId="1B950352" w:rsidR="002175AE" w:rsidRPr="006F09BC" w:rsidRDefault="00C0658A" w:rsidP="7D1789CB">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6</w:t>
            </w:r>
          </w:p>
        </w:tc>
        <w:tc>
          <w:tcPr>
            <w:tcW w:w="425" w:type="dxa"/>
            <w:noWrap/>
            <w:vAlign w:val="center"/>
            <w:hideMark/>
          </w:tcPr>
          <w:p w14:paraId="4D0B8EB3" w14:textId="77777777" w:rsidR="002175AE" w:rsidRPr="006F09BC" w:rsidRDefault="002175AE" w:rsidP="00446762">
            <w:pPr>
              <w:jc w:val="center"/>
              <w:rPr>
                <w:rFonts w:ascii="Arial" w:eastAsia="Times New Roman" w:hAnsi="Arial" w:cs="Arial"/>
                <w:b/>
                <w:bCs/>
                <w:sz w:val="20"/>
                <w:szCs w:val="20"/>
                <w:lang w:eastAsia="es-ES_tradnl"/>
              </w:rPr>
            </w:pPr>
            <w:r w:rsidRPr="006F09BC">
              <w:rPr>
                <w:rFonts w:ascii="Arial" w:eastAsia="Times New Roman" w:hAnsi="Arial" w:cs="Arial"/>
                <w:b/>
                <w:bCs/>
                <w:sz w:val="20"/>
                <w:szCs w:val="20"/>
                <w:lang w:eastAsia="es-ES_tradnl"/>
              </w:rPr>
              <w:t>DE</w:t>
            </w:r>
          </w:p>
        </w:tc>
        <w:tc>
          <w:tcPr>
            <w:tcW w:w="747" w:type="dxa"/>
            <w:gridSpan w:val="2"/>
            <w:vAlign w:val="center"/>
            <w:hideMark/>
          </w:tcPr>
          <w:p w14:paraId="4F6E378D" w14:textId="1BFD7E61" w:rsidR="002175AE" w:rsidRPr="006F09BC" w:rsidRDefault="00B021F5" w:rsidP="6A691FCC">
            <w:pPr>
              <w:spacing w:line="259" w:lineRule="auto"/>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12</w:t>
            </w:r>
          </w:p>
        </w:tc>
        <w:tc>
          <w:tcPr>
            <w:tcW w:w="1362" w:type="dxa"/>
            <w:gridSpan w:val="2"/>
            <w:vMerge/>
            <w:vAlign w:val="center"/>
            <w:hideMark/>
          </w:tcPr>
          <w:p w14:paraId="525603D9" w14:textId="77777777" w:rsidR="002175AE" w:rsidRPr="006F09BC" w:rsidRDefault="002175AE" w:rsidP="00446762">
            <w:pPr>
              <w:rPr>
                <w:rFonts w:ascii="Arial" w:eastAsia="Times New Roman" w:hAnsi="Arial" w:cs="Arial"/>
                <w:b/>
                <w:bCs/>
                <w:sz w:val="20"/>
                <w:szCs w:val="20"/>
                <w:lang w:eastAsia="es-ES_tradnl"/>
              </w:rPr>
            </w:pPr>
          </w:p>
        </w:tc>
        <w:tc>
          <w:tcPr>
            <w:tcW w:w="1552" w:type="dxa"/>
            <w:shd w:val="clear" w:color="auto" w:fill="FFFFFF" w:themeFill="background1"/>
            <w:noWrap/>
            <w:vAlign w:val="center"/>
            <w:hideMark/>
          </w:tcPr>
          <w:p w14:paraId="48DE7DB0" w14:textId="068816CB" w:rsidR="002175AE" w:rsidRPr="006F09BC" w:rsidRDefault="004D3DEE" w:rsidP="00CC2FB4">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01</w:t>
            </w:r>
            <w:r w:rsidR="00B021F5">
              <w:rPr>
                <w:rFonts w:ascii="Arial" w:eastAsia="Times New Roman" w:hAnsi="Arial" w:cs="Arial"/>
                <w:b/>
                <w:bCs/>
                <w:sz w:val="20"/>
                <w:szCs w:val="20"/>
                <w:lang w:eastAsia="es-ES"/>
              </w:rPr>
              <w:t>/0</w:t>
            </w:r>
            <w:r w:rsidR="00C0658A">
              <w:rPr>
                <w:rFonts w:ascii="Arial" w:eastAsia="Times New Roman" w:hAnsi="Arial" w:cs="Arial"/>
                <w:b/>
                <w:bCs/>
                <w:sz w:val="20"/>
                <w:szCs w:val="20"/>
                <w:lang w:eastAsia="es-ES"/>
              </w:rPr>
              <w:t>6</w:t>
            </w:r>
            <w:r w:rsidR="00B021F5">
              <w:rPr>
                <w:rFonts w:ascii="Arial" w:eastAsia="Times New Roman" w:hAnsi="Arial" w:cs="Arial"/>
                <w:b/>
                <w:bCs/>
                <w:sz w:val="20"/>
                <w:szCs w:val="20"/>
                <w:lang w:eastAsia="es-ES"/>
              </w:rPr>
              <w:t>/2</w:t>
            </w:r>
            <w:r w:rsidR="00CC2FB4">
              <w:rPr>
                <w:rFonts w:ascii="Arial" w:eastAsia="Times New Roman" w:hAnsi="Arial" w:cs="Arial"/>
                <w:b/>
                <w:bCs/>
                <w:sz w:val="20"/>
                <w:szCs w:val="20"/>
                <w:lang w:eastAsia="es-ES"/>
              </w:rPr>
              <w:t>02</w:t>
            </w:r>
            <w:r w:rsidR="00B021F5">
              <w:rPr>
                <w:rFonts w:ascii="Arial" w:eastAsia="Times New Roman" w:hAnsi="Arial" w:cs="Arial"/>
                <w:b/>
                <w:bCs/>
                <w:sz w:val="20"/>
                <w:szCs w:val="20"/>
                <w:lang w:eastAsia="es-ES"/>
              </w:rPr>
              <w:t>6</w:t>
            </w:r>
          </w:p>
        </w:tc>
        <w:tc>
          <w:tcPr>
            <w:tcW w:w="1552" w:type="dxa"/>
            <w:gridSpan w:val="5"/>
            <w:shd w:val="clear" w:color="auto" w:fill="FFFFFF" w:themeFill="background1"/>
            <w:noWrap/>
            <w:vAlign w:val="center"/>
            <w:hideMark/>
          </w:tcPr>
          <w:p w14:paraId="1A88AB52" w14:textId="64B896A2" w:rsidR="002175AE" w:rsidRPr="006F09BC" w:rsidRDefault="009B3F29" w:rsidP="00CC2FB4">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3</w:t>
            </w:r>
            <w:r w:rsidR="00C0658A">
              <w:rPr>
                <w:rFonts w:ascii="Arial" w:eastAsia="Times New Roman" w:hAnsi="Arial" w:cs="Arial"/>
                <w:b/>
                <w:bCs/>
                <w:sz w:val="20"/>
                <w:szCs w:val="20"/>
                <w:lang w:eastAsia="es-ES"/>
              </w:rPr>
              <w:t>0</w:t>
            </w:r>
            <w:r w:rsidR="004B21BD">
              <w:rPr>
                <w:rFonts w:ascii="Arial" w:eastAsia="Times New Roman" w:hAnsi="Arial" w:cs="Arial"/>
                <w:b/>
                <w:bCs/>
                <w:sz w:val="20"/>
                <w:szCs w:val="20"/>
                <w:lang w:eastAsia="es-ES"/>
              </w:rPr>
              <w:t>/0</w:t>
            </w:r>
            <w:r w:rsidR="00C0658A">
              <w:rPr>
                <w:rFonts w:ascii="Arial" w:eastAsia="Times New Roman" w:hAnsi="Arial" w:cs="Arial"/>
                <w:b/>
                <w:bCs/>
                <w:sz w:val="20"/>
                <w:szCs w:val="20"/>
                <w:lang w:eastAsia="es-ES"/>
              </w:rPr>
              <w:t>6</w:t>
            </w:r>
            <w:r w:rsidR="004B21BD">
              <w:rPr>
                <w:rFonts w:ascii="Arial" w:eastAsia="Times New Roman" w:hAnsi="Arial" w:cs="Arial"/>
                <w:b/>
                <w:bCs/>
                <w:sz w:val="20"/>
                <w:szCs w:val="20"/>
                <w:lang w:eastAsia="es-ES"/>
              </w:rPr>
              <w:t>/2</w:t>
            </w:r>
            <w:r w:rsidR="00CC2FB4">
              <w:rPr>
                <w:rFonts w:ascii="Arial" w:eastAsia="Times New Roman" w:hAnsi="Arial" w:cs="Arial"/>
                <w:b/>
                <w:bCs/>
                <w:sz w:val="20"/>
                <w:szCs w:val="20"/>
                <w:lang w:eastAsia="es-ES"/>
              </w:rPr>
              <w:t>02</w:t>
            </w:r>
            <w:r w:rsidR="004B21BD">
              <w:rPr>
                <w:rFonts w:ascii="Arial" w:eastAsia="Times New Roman" w:hAnsi="Arial" w:cs="Arial"/>
                <w:b/>
                <w:bCs/>
                <w:sz w:val="20"/>
                <w:szCs w:val="20"/>
                <w:lang w:eastAsia="es-ES"/>
              </w:rPr>
              <w:t>6</w:t>
            </w:r>
          </w:p>
        </w:tc>
        <w:tc>
          <w:tcPr>
            <w:tcW w:w="2236" w:type="dxa"/>
            <w:gridSpan w:val="2"/>
            <w:vMerge/>
            <w:vAlign w:val="center"/>
            <w:hideMark/>
          </w:tcPr>
          <w:p w14:paraId="08212F3A" w14:textId="77777777" w:rsidR="002175AE" w:rsidRPr="006F09BC" w:rsidRDefault="002175AE" w:rsidP="00446762">
            <w:pPr>
              <w:rPr>
                <w:rFonts w:ascii="Arial" w:eastAsia="Times New Roman" w:hAnsi="Arial" w:cs="Arial"/>
                <w:b/>
                <w:bCs/>
                <w:sz w:val="20"/>
                <w:szCs w:val="20"/>
                <w:lang w:eastAsia="es-ES_tradnl"/>
              </w:rPr>
            </w:pPr>
          </w:p>
        </w:tc>
        <w:tc>
          <w:tcPr>
            <w:tcW w:w="607" w:type="dxa"/>
            <w:gridSpan w:val="2"/>
            <w:shd w:val="clear" w:color="auto" w:fill="FFFFFF" w:themeFill="background1"/>
            <w:noWrap/>
            <w:vAlign w:val="center"/>
            <w:hideMark/>
          </w:tcPr>
          <w:p w14:paraId="7C1D6DA7" w14:textId="41A7AA1C" w:rsidR="002175AE" w:rsidRPr="006F09BC" w:rsidRDefault="00C0658A" w:rsidP="00D975AC">
            <w:pPr>
              <w:rPr>
                <w:rFonts w:ascii="Arial" w:eastAsia="Times New Roman" w:hAnsi="Arial" w:cs="Arial"/>
                <w:b/>
                <w:bCs/>
                <w:sz w:val="20"/>
                <w:szCs w:val="20"/>
                <w:lang w:eastAsia="es-ES"/>
              </w:rPr>
            </w:pPr>
            <w:r>
              <w:rPr>
                <w:rFonts w:ascii="Arial" w:eastAsia="Times New Roman" w:hAnsi="Arial" w:cs="Arial"/>
                <w:b/>
                <w:bCs/>
                <w:sz w:val="20"/>
                <w:szCs w:val="20"/>
                <w:lang w:eastAsia="es-ES"/>
              </w:rPr>
              <w:t>30</w:t>
            </w:r>
          </w:p>
        </w:tc>
        <w:tc>
          <w:tcPr>
            <w:tcW w:w="590" w:type="dxa"/>
            <w:shd w:val="clear" w:color="auto" w:fill="FFFFFF" w:themeFill="background1"/>
            <w:noWrap/>
            <w:vAlign w:val="center"/>
            <w:hideMark/>
          </w:tcPr>
          <w:p w14:paraId="1004989B" w14:textId="436D2914" w:rsidR="002175AE" w:rsidRPr="006F09BC" w:rsidRDefault="00CC2FB4" w:rsidP="7D1789CB">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0</w:t>
            </w:r>
            <w:r w:rsidR="00D975AC">
              <w:rPr>
                <w:rFonts w:ascii="Arial" w:eastAsia="Times New Roman" w:hAnsi="Arial" w:cs="Arial"/>
                <w:b/>
                <w:bCs/>
                <w:sz w:val="20"/>
                <w:szCs w:val="20"/>
                <w:lang w:eastAsia="es-ES"/>
              </w:rPr>
              <w:t>6</w:t>
            </w:r>
          </w:p>
        </w:tc>
        <w:tc>
          <w:tcPr>
            <w:tcW w:w="712" w:type="dxa"/>
            <w:shd w:val="clear" w:color="auto" w:fill="FFFFFF" w:themeFill="background1"/>
            <w:noWrap/>
            <w:vAlign w:val="center"/>
            <w:hideMark/>
          </w:tcPr>
          <w:p w14:paraId="1B5F2C61" w14:textId="6F0E0392" w:rsidR="002175AE" w:rsidRPr="006F09BC" w:rsidRDefault="00D227FA" w:rsidP="7D1789CB">
            <w:pPr>
              <w:jc w:val="center"/>
              <w:rPr>
                <w:rFonts w:ascii="Arial" w:eastAsia="Times New Roman" w:hAnsi="Arial" w:cs="Arial"/>
                <w:b/>
                <w:bCs/>
                <w:sz w:val="20"/>
                <w:szCs w:val="20"/>
                <w:lang w:eastAsia="es-ES"/>
              </w:rPr>
            </w:pPr>
            <w:r>
              <w:rPr>
                <w:rFonts w:ascii="Arial" w:eastAsia="Times New Roman" w:hAnsi="Arial" w:cs="Arial"/>
                <w:b/>
                <w:bCs/>
                <w:sz w:val="20"/>
                <w:szCs w:val="20"/>
                <w:lang w:eastAsia="es-ES"/>
              </w:rPr>
              <w:t>2</w:t>
            </w:r>
            <w:r w:rsidR="00CC2FB4">
              <w:rPr>
                <w:rFonts w:ascii="Arial" w:eastAsia="Times New Roman" w:hAnsi="Arial" w:cs="Arial"/>
                <w:b/>
                <w:bCs/>
                <w:sz w:val="20"/>
                <w:szCs w:val="20"/>
                <w:lang w:eastAsia="es-ES"/>
              </w:rPr>
              <w:t>02</w:t>
            </w:r>
            <w:r>
              <w:rPr>
                <w:rFonts w:ascii="Arial" w:eastAsia="Times New Roman" w:hAnsi="Arial" w:cs="Arial"/>
                <w:b/>
                <w:bCs/>
                <w:sz w:val="20"/>
                <w:szCs w:val="20"/>
                <w:lang w:eastAsia="es-ES"/>
              </w:rPr>
              <w:t>6</w:t>
            </w:r>
          </w:p>
        </w:tc>
      </w:tr>
      <w:tr w:rsidR="002175AE" w:rsidRPr="00945A47" w14:paraId="6774925E" w14:textId="77777777" w:rsidTr="6A691FCC">
        <w:trPr>
          <w:trHeight w:val="619"/>
        </w:trPr>
        <w:tc>
          <w:tcPr>
            <w:tcW w:w="10452" w:type="dxa"/>
            <w:gridSpan w:val="18"/>
            <w:shd w:val="clear" w:color="auto" w:fill="ACB9CA" w:themeFill="text2" w:themeFillTint="66"/>
            <w:noWrap/>
            <w:vAlign w:val="center"/>
            <w:hideMark/>
          </w:tcPr>
          <w:p w14:paraId="189A0312"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INFORMACIÓN BÁSICA DEL CONTRATO</w:t>
            </w:r>
          </w:p>
        </w:tc>
      </w:tr>
      <w:tr w:rsidR="002175AE" w:rsidRPr="004C232E" w14:paraId="1B8D0A11" w14:textId="77777777" w:rsidTr="6A691FCC">
        <w:trPr>
          <w:trHeight w:val="649"/>
        </w:trPr>
        <w:tc>
          <w:tcPr>
            <w:tcW w:w="1713" w:type="dxa"/>
            <w:gridSpan w:val="3"/>
            <w:vMerge w:val="restart"/>
            <w:shd w:val="clear" w:color="auto" w:fill="D9D9D9" w:themeFill="background1" w:themeFillShade="D9"/>
            <w:vAlign w:val="center"/>
            <w:hideMark/>
          </w:tcPr>
          <w:p w14:paraId="7E200F43" w14:textId="77777777" w:rsidR="002175AE" w:rsidRPr="00945A47" w:rsidRDefault="002175AE" w:rsidP="00446762">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Nombre/                                                                              Razón Social</w:t>
            </w:r>
          </w:p>
        </w:tc>
        <w:tc>
          <w:tcPr>
            <w:tcW w:w="3086" w:type="dxa"/>
            <w:gridSpan w:val="5"/>
            <w:vMerge w:val="restart"/>
            <w:shd w:val="clear" w:color="auto" w:fill="FFFFFF" w:themeFill="background1"/>
            <w:vAlign w:val="center"/>
            <w:hideMark/>
          </w:tcPr>
          <w:p w14:paraId="2EF68BDB" w14:textId="52AB32B8" w:rsidR="002175AE" w:rsidRPr="00945A47" w:rsidRDefault="004D3DEE" w:rsidP="00446762">
            <w:pPr>
              <w:jc w:val="center"/>
              <w:rPr>
                <w:rFonts w:ascii="Arial" w:eastAsia="Times New Roman" w:hAnsi="Arial" w:cs="Arial"/>
                <w:b/>
                <w:bCs/>
                <w:sz w:val="20"/>
                <w:szCs w:val="20"/>
                <w:lang w:eastAsia="es-ES_tradnl"/>
              </w:rPr>
            </w:pPr>
            <w:r w:rsidRPr="004D3DEE">
              <w:rPr>
                <w:rFonts w:ascii="Arial" w:eastAsia="Times New Roman" w:hAnsi="Arial" w:cs="Arial"/>
                <w:b/>
                <w:bCs/>
                <w:sz w:val="20"/>
                <w:szCs w:val="20"/>
                <w:lang w:eastAsia="es-ES_tradnl"/>
              </w:rPr>
              <w:t>LUZ KARINA BAYONA DIAZ</w:t>
            </w:r>
          </w:p>
        </w:tc>
        <w:tc>
          <w:tcPr>
            <w:tcW w:w="2261" w:type="dxa"/>
            <w:gridSpan w:val="5"/>
            <w:shd w:val="clear" w:color="auto" w:fill="D9D9D9" w:themeFill="background1" w:themeFillShade="D9"/>
            <w:vAlign w:val="center"/>
            <w:hideMark/>
          </w:tcPr>
          <w:p w14:paraId="4360169E" w14:textId="77777777" w:rsidR="002175AE" w:rsidRPr="00945A47" w:rsidRDefault="002175AE" w:rsidP="00446762">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 xml:space="preserve">No. Identificación C.C o </w:t>
            </w:r>
            <w:proofErr w:type="gramStart"/>
            <w:r w:rsidRPr="00945A47">
              <w:rPr>
                <w:rFonts w:ascii="Arial" w:eastAsia="Times New Roman" w:hAnsi="Arial" w:cs="Arial"/>
                <w:b/>
                <w:bCs/>
                <w:sz w:val="20"/>
                <w:szCs w:val="20"/>
                <w:lang w:eastAsia="es-ES_tradnl"/>
              </w:rPr>
              <w:t>C.E</w:t>
            </w:r>
            <w:proofErr w:type="gramEnd"/>
          </w:p>
        </w:tc>
        <w:tc>
          <w:tcPr>
            <w:tcW w:w="1554" w:type="dxa"/>
            <w:gridSpan w:val="2"/>
            <w:noWrap/>
            <w:vAlign w:val="center"/>
            <w:hideMark/>
          </w:tcPr>
          <w:p w14:paraId="58507EDE" w14:textId="465D4F9B" w:rsidR="002175AE" w:rsidRPr="00945A47" w:rsidRDefault="004D3DEE" w:rsidP="00446762">
            <w:pPr>
              <w:jc w:val="center"/>
              <w:rPr>
                <w:rFonts w:ascii="Arial" w:eastAsia="Times New Roman" w:hAnsi="Arial" w:cs="Arial"/>
                <w:b/>
                <w:bCs/>
                <w:sz w:val="20"/>
                <w:szCs w:val="20"/>
                <w:lang w:eastAsia="es-ES_tradnl"/>
              </w:rPr>
            </w:pPr>
            <w:r w:rsidRPr="004D3DEE">
              <w:rPr>
                <w:rFonts w:ascii="Arial" w:eastAsia="Times New Roman" w:hAnsi="Arial" w:cs="Arial"/>
                <w:b/>
                <w:bCs/>
                <w:sz w:val="20"/>
                <w:szCs w:val="20"/>
                <w:lang w:eastAsia="es-ES_tradnl"/>
              </w:rPr>
              <w:t>1093912381</w:t>
            </w:r>
          </w:p>
        </w:tc>
        <w:tc>
          <w:tcPr>
            <w:tcW w:w="1838" w:type="dxa"/>
            <w:gridSpan w:val="3"/>
            <w:shd w:val="clear" w:color="auto" w:fill="D9D9D9" w:themeFill="background1" w:themeFillShade="D9"/>
            <w:vAlign w:val="center"/>
            <w:hideMark/>
          </w:tcPr>
          <w:p w14:paraId="231FF1D4"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 xml:space="preserve">Contrato No. </w:t>
            </w:r>
          </w:p>
        </w:tc>
      </w:tr>
      <w:tr w:rsidR="002175AE" w:rsidRPr="004C232E" w14:paraId="0776BAFA" w14:textId="77777777" w:rsidTr="6A691FCC">
        <w:trPr>
          <w:trHeight w:val="565"/>
        </w:trPr>
        <w:tc>
          <w:tcPr>
            <w:tcW w:w="1713" w:type="dxa"/>
            <w:gridSpan w:val="3"/>
            <w:vMerge/>
            <w:vAlign w:val="center"/>
            <w:hideMark/>
          </w:tcPr>
          <w:p w14:paraId="0CC7DC8F" w14:textId="77777777" w:rsidR="002175AE" w:rsidRPr="00945A47" w:rsidRDefault="002175AE" w:rsidP="00446762">
            <w:pPr>
              <w:rPr>
                <w:rFonts w:ascii="Arial" w:eastAsia="Times New Roman" w:hAnsi="Arial" w:cs="Arial"/>
                <w:b/>
                <w:bCs/>
                <w:sz w:val="20"/>
                <w:szCs w:val="20"/>
                <w:lang w:eastAsia="es-ES_tradnl"/>
              </w:rPr>
            </w:pPr>
          </w:p>
        </w:tc>
        <w:tc>
          <w:tcPr>
            <w:tcW w:w="3086" w:type="dxa"/>
            <w:gridSpan w:val="5"/>
            <w:vMerge/>
            <w:vAlign w:val="center"/>
            <w:hideMark/>
          </w:tcPr>
          <w:p w14:paraId="6A651E22" w14:textId="77777777" w:rsidR="002175AE" w:rsidRPr="00945A47" w:rsidRDefault="002175AE" w:rsidP="00446762">
            <w:pPr>
              <w:rPr>
                <w:rFonts w:ascii="Arial" w:eastAsia="Times New Roman" w:hAnsi="Arial" w:cs="Arial"/>
                <w:b/>
                <w:bCs/>
                <w:sz w:val="20"/>
                <w:szCs w:val="20"/>
                <w:lang w:eastAsia="es-ES_tradnl"/>
              </w:rPr>
            </w:pPr>
          </w:p>
        </w:tc>
        <w:tc>
          <w:tcPr>
            <w:tcW w:w="2261" w:type="dxa"/>
            <w:gridSpan w:val="5"/>
            <w:shd w:val="clear" w:color="auto" w:fill="D9D9D9" w:themeFill="background1" w:themeFillShade="D9"/>
            <w:noWrap/>
            <w:vAlign w:val="center"/>
            <w:hideMark/>
          </w:tcPr>
          <w:p w14:paraId="4441E36E" w14:textId="77777777" w:rsidR="002175AE" w:rsidRPr="00945A47" w:rsidRDefault="002175AE" w:rsidP="00446762">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NIT</w:t>
            </w:r>
          </w:p>
        </w:tc>
        <w:tc>
          <w:tcPr>
            <w:tcW w:w="1554" w:type="dxa"/>
            <w:gridSpan w:val="2"/>
            <w:noWrap/>
            <w:vAlign w:val="center"/>
            <w:hideMark/>
          </w:tcPr>
          <w:p w14:paraId="2EBECE13"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 </w:t>
            </w:r>
          </w:p>
        </w:tc>
        <w:tc>
          <w:tcPr>
            <w:tcW w:w="1838" w:type="dxa"/>
            <w:gridSpan w:val="3"/>
            <w:noWrap/>
            <w:vAlign w:val="center"/>
            <w:hideMark/>
          </w:tcPr>
          <w:p w14:paraId="68F483F2" w14:textId="6129D77F"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 </w:t>
            </w:r>
            <w:r w:rsidR="004D3DEE">
              <w:rPr>
                <w:rFonts w:ascii="Arial" w:eastAsia="Times New Roman" w:hAnsi="Arial" w:cs="Arial"/>
                <w:sz w:val="20"/>
                <w:szCs w:val="20"/>
                <w:lang w:eastAsia="es-ES_tradnl"/>
              </w:rPr>
              <w:t>GGC-1129-2026</w:t>
            </w:r>
          </w:p>
        </w:tc>
      </w:tr>
      <w:tr w:rsidR="002175AE" w:rsidRPr="00945A47" w14:paraId="51868C33" w14:textId="77777777" w:rsidTr="6A691FCC">
        <w:trPr>
          <w:trHeight w:val="721"/>
        </w:trPr>
        <w:tc>
          <w:tcPr>
            <w:tcW w:w="1713" w:type="dxa"/>
            <w:gridSpan w:val="3"/>
            <w:vMerge w:val="restart"/>
            <w:shd w:val="clear" w:color="auto" w:fill="D9D9D9" w:themeFill="background1" w:themeFillShade="D9"/>
            <w:vAlign w:val="center"/>
            <w:hideMark/>
          </w:tcPr>
          <w:p w14:paraId="70EFB70C" w14:textId="77777777" w:rsidR="002175AE" w:rsidRPr="00945A47" w:rsidRDefault="002175AE" w:rsidP="00446762">
            <w:pP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Objeto del Contrato</w:t>
            </w:r>
          </w:p>
        </w:tc>
        <w:tc>
          <w:tcPr>
            <w:tcW w:w="8739" w:type="dxa"/>
            <w:gridSpan w:val="15"/>
            <w:vMerge w:val="restart"/>
            <w:shd w:val="clear" w:color="auto" w:fill="FFFFFF" w:themeFill="background1"/>
            <w:vAlign w:val="center"/>
            <w:hideMark/>
          </w:tcPr>
          <w:p w14:paraId="374E4A56" w14:textId="200D7762" w:rsidR="002175AE" w:rsidRPr="00945A47" w:rsidRDefault="004D3DEE" w:rsidP="00CC2FB4">
            <w:pPr>
              <w:jc w:val="both"/>
              <w:rPr>
                <w:rFonts w:ascii="Arial" w:eastAsia="Times New Roman" w:hAnsi="Arial" w:cs="Arial"/>
                <w:sz w:val="20"/>
                <w:szCs w:val="20"/>
                <w:lang w:eastAsia="es-ES_tradnl"/>
              </w:rPr>
            </w:pPr>
            <w:r w:rsidRPr="00DA01B7">
              <w:rPr>
                <w:rFonts w:ascii="Arial" w:eastAsia="Times New Roman" w:hAnsi="Arial" w:cs="Arial"/>
                <w:sz w:val="20"/>
                <w:szCs w:val="20"/>
                <w:lang w:eastAsia="es-ES_tradnl"/>
              </w:rPr>
              <w:t>Apoyar la operatividad y gestión del Programa Colombia Solar, orientada a la elaboración de estudios integrales para delimitar el universo de intervención, priorizar municipios y evaluar la viabilidad fotovoltaica.</w:t>
            </w:r>
          </w:p>
        </w:tc>
      </w:tr>
      <w:tr w:rsidR="002175AE" w:rsidRPr="004C232E" w14:paraId="3809A0DB" w14:textId="77777777" w:rsidTr="6A691FCC">
        <w:trPr>
          <w:trHeight w:val="571"/>
        </w:trPr>
        <w:tc>
          <w:tcPr>
            <w:tcW w:w="1713" w:type="dxa"/>
            <w:gridSpan w:val="3"/>
            <w:vMerge/>
            <w:vAlign w:val="center"/>
            <w:hideMark/>
          </w:tcPr>
          <w:p w14:paraId="31BD5AE4" w14:textId="77777777" w:rsidR="002175AE" w:rsidRPr="00945A47" w:rsidRDefault="002175AE" w:rsidP="00446762">
            <w:pPr>
              <w:rPr>
                <w:rFonts w:ascii="Arial" w:eastAsia="Times New Roman" w:hAnsi="Arial" w:cs="Arial"/>
                <w:b/>
                <w:bCs/>
                <w:sz w:val="20"/>
                <w:szCs w:val="20"/>
                <w:lang w:eastAsia="es-ES_tradnl"/>
              </w:rPr>
            </w:pPr>
          </w:p>
        </w:tc>
        <w:tc>
          <w:tcPr>
            <w:tcW w:w="8739" w:type="dxa"/>
            <w:gridSpan w:val="15"/>
            <w:vMerge/>
            <w:vAlign w:val="center"/>
            <w:hideMark/>
          </w:tcPr>
          <w:p w14:paraId="4854B8EA" w14:textId="77777777" w:rsidR="002175AE" w:rsidRPr="00945A47" w:rsidRDefault="002175AE" w:rsidP="00446762">
            <w:pPr>
              <w:rPr>
                <w:rFonts w:ascii="Arial" w:eastAsia="Times New Roman" w:hAnsi="Arial" w:cs="Arial"/>
                <w:sz w:val="20"/>
                <w:szCs w:val="20"/>
                <w:lang w:eastAsia="es-ES_tradnl"/>
              </w:rPr>
            </w:pPr>
          </w:p>
        </w:tc>
      </w:tr>
      <w:tr w:rsidR="002175AE" w:rsidRPr="004C232E" w14:paraId="2B15A3C8" w14:textId="77777777" w:rsidTr="00CC2FB4">
        <w:trPr>
          <w:trHeight w:val="293"/>
        </w:trPr>
        <w:tc>
          <w:tcPr>
            <w:tcW w:w="1713" w:type="dxa"/>
            <w:gridSpan w:val="3"/>
            <w:vMerge/>
            <w:vAlign w:val="center"/>
            <w:hideMark/>
          </w:tcPr>
          <w:p w14:paraId="646CCB19" w14:textId="77777777" w:rsidR="002175AE" w:rsidRPr="00945A47" w:rsidRDefault="002175AE" w:rsidP="00446762">
            <w:pPr>
              <w:rPr>
                <w:rFonts w:ascii="Arial" w:eastAsia="Times New Roman" w:hAnsi="Arial" w:cs="Arial"/>
                <w:b/>
                <w:bCs/>
                <w:sz w:val="20"/>
                <w:szCs w:val="20"/>
                <w:lang w:eastAsia="es-ES_tradnl"/>
              </w:rPr>
            </w:pPr>
          </w:p>
        </w:tc>
        <w:tc>
          <w:tcPr>
            <w:tcW w:w="8739" w:type="dxa"/>
            <w:gridSpan w:val="15"/>
            <w:vMerge/>
            <w:vAlign w:val="center"/>
            <w:hideMark/>
          </w:tcPr>
          <w:p w14:paraId="3CB85A3F" w14:textId="77777777" w:rsidR="002175AE" w:rsidRPr="00945A47" w:rsidRDefault="002175AE" w:rsidP="00446762">
            <w:pPr>
              <w:rPr>
                <w:rFonts w:ascii="Arial" w:eastAsia="Times New Roman" w:hAnsi="Arial" w:cs="Arial"/>
                <w:sz w:val="20"/>
                <w:szCs w:val="20"/>
                <w:lang w:eastAsia="es-ES_tradnl"/>
              </w:rPr>
            </w:pPr>
          </w:p>
        </w:tc>
      </w:tr>
      <w:tr w:rsidR="002175AE" w:rsidRPr="00945A47" w14:paraId="3F2E1ECF" w14:textId="77777777" w:rsidTr="6A691FCC">
        <w:trPr>
          <w:trHeight w:val="679"/>
        </w:trPr>
        <w:tc>
          <w:tcPr>
            <w:tcW w:w="10452" w:type="dxa"/>
            <w:gridSpan w:val="18"/>
            <w:shd w:val="clear" w:color="auto" w:fill="ACB9CA" w:themeFill="text2" w:themeFillTint="66"/>
            <w:noWrap/>
            <w:vAlign w:val="center"/>
            <w:hideMark/>
          </w:tcPr>
          <w:p w14:paraId="7839097E"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OBLIGACIONES ESPECÍFICAS</w:t>
            </w:r>
          </w:p>
        </w:tc>
      </w:tr>
      <w:tr w:rsidR="002175AE" w:rsidRPr="00945A47" w14:paraId="6DA3FC29" w14:textId="77777777" w:rsidTr="6A691FCC">
        <w:trPr>
          <w:trHeight w:val="973"/>
        </w:trPr>
        <w:tc>
          <w:tcPr>
            <w:tcW w:w="5549" w:type="dxa"/>
            <w:gridSpan w:val="10"/>
            <w:shd w:val="clear" w:color="auto" w:fill="D9D9D9" w:themeFill="background1" w:themeFillShade="D9"/>
            <w:vAlign w:val="center"/>
            <w:hideMark/>
          </w:tcPr>
          <w:p w14:paraId="6760C4BD"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OBLIGACIONES Y/O ACTIVIDADES</w:t>
            </w:r>
            <w:r w:rsidRPr="00945A47">
              <w:rPr>
                <w:rFonts w:ascii="Arial" w:eastAsia="Times New Roman" w:hAnsi="Arial" w:cs="Arial"/>
                <w:b/>
                <w:bCs/>
                <w:sz w:val="20"/>
                <w:szCs w:val="20"/>
                <w:lang w:eastAsia="es-ES_tradnl"/>
              </w:rPr>
              <w:br/>
              <w:t>Conforme se establecen en el Contrato</w:t>
            </w:r>
          </w:p>
        </w:tc>
        <w:tc>
          <w:tcPr>
            <w:tcW w:w="4903" w:type="dxa"/>
            <w:gridSpan w:val="8"/>
            <w:shd w:val="clear" w:color="auto" w:fill="D9D9D9" w:themeFill="background1" w:themeFillShade="D9"/>
            <w:noWrap/>
            <w:vAlign w:val="center"/>
            <w:hideMark/>
          </w:tcPr>
          <w:p w14:paraId="066862D3" w14:textId="56885ADD"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AVANCES Y LOGROS DEL MES</w:t>
            </w:r>
            <w:r w:rsidR="00605BA2">
              <w:rPr>
                <w:rFonts w:ascii="Arial" w:eastAsia="Times New Roman" w:hAnsi="Arial" w:cs="Arial"/>
                <w:b/>
                <w:bCs/>
                <w:sz w:val="20"/>
                <w:szCs w:val="20"/>
                <w:lang w:eastAsia="es-ES_tradnl"/>
              </w:rPr>
              <w:t xml:space="preserve"> </w:t>
            </w:r>
            <w:r w:rsidR="00605BA2" w:rsidRPr="00C815ED">
              <w:rPr>
                <w:rFonts w:ascii="Arial" w:eastAsia="Times New Roman" w:hAnsi="Arial" w:cs="Arial"/>
                <w:b/>
                <w:bCs/>
                <w:sz w:val="20"/>
                <w:szCs w:val="20"/>
                <w:lang w:eastAsia="es-ES_tradnl"/>
              </w:rPr>
              <w:t xml:space="preserve">(relacionar en cada </w:t>
            </w:r>
            <w:r w:rsidR="00316FCC" w:rsidRPr="00C815ED">
              <w:rPr>
                <w:rFonts w:ascii="Arial" w:eastAsia="Times New Roman" w:hAnsi="Arial" w:cs="Arial"/>
                <w:b/>
                <w:bCs/>
                <w:sz w:val="20"/>
                <w:szCs w:val="20"/>
                <w:lang w:eastAsia="es-ES_tradnl"/>
              </w:rPr>
              <w:t xml:space="preserve">obligación y/o </w:t>
            </w:r>
            <w:r w:rsidR="00605BA2" w:rsidRPr="00C815ED">
              <w:rPr>
                <w:rFonts w:ascii="Arial" w:eastAsia="Times New Roman" w:hAnsi="Arial" w:cs="Arial"/>
                <w:b/>
                <w:bCs/>
                <w:sz w:val="20"/>
                <w:szCs w:val="20"/>
                <w:lang w:eastAsia="es-ES_tradnl"/>
              </w:rPr>
              <w:t xml:space="preserve">actividad si cuenta con evidencia de cumplimiento en el </w:t>
            </w:r>
            <w:proofErr w:type="gramStart"/>
            <w:r w:rsidR="00605BA2" w:rsidRPr="00C815ED">
              <w:rPr>
                <w:rFonts w:ascii="Arial" w:eastAsia="Times New Roman" w:hAnsi="Arial" w:cs="Arial"/>
                <w:b/>
                <w:bCs/>
                <w:sz w:val="20"/>
                <w:szCs w:val="20"/>
                <w:lang w:eastAsia="es-ES_tradnl"/>
              </w:rPr>
              <w:t>link</w:t>
            </w:r>
            <w:proofErr w:type="gramEnd"/>
            <w:r w:rsidR="00605BA2" w:rsidRPr="00C815ED">
              <w:rPr>
                <w:rFonts w:ascii="Arial" w:eastAsia="Times New Roman" w:hAnsi="Arial" w:cs="Arial"/>
                <w:b/>
                <w:bCs/>
                <w:sz w:val="20"/>
                <w:szCs w:val="20"/>
                <w:lang w:eastAsia="es-ES_tradnl"/>
              </w:rPr>
              <w:t xml:space="preserve"> del informe cargado en SECOP II o indicar donde reposa la misma)</w:t>
            </w:r>
          </w:p>
        </w:tc>
      </w:tr>
      <w:tr w:rsidR="002175AE" w:rsidRPr="004C232E" w14:paraId="4E3D65C1" w14:textId="77777777" w:rsidTr="6A691FCC">
        <w:trPr>
          <w:trHeight w:val="293"/>
        </w:trPr>
        <w:tc>
          <w:tcPr>
            <w:tcW w:w="669" w:type="dxa"/>
            <w:vMerge w:val="restart"/>
            <w:shd w:val="clear" w:color="auto" w:fill="D9D9D9" w:themeFill="background1" w:themeFillShade="D9"/>
            <w:vAlign w:val="center"/>
            <w:hideMark/>
          </w:tcPr>
          <w:p w14:paraId="470DA3FC"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w:t>
            </w:r>
          </w:p>
        </w:tc>
        <w:tc>
          <w:tcPr>
            <w:tcW w:w="4880" w:type="dxa"/>
            <w:gridSpan w:val="9"/>
            <w:vMerge w:val="restart"/>
            <w:vAlign w:val="center"/>
            <w:hideMark/>
          </w:tcPr>
          <w:p w14:paraId="42AA253F" w14:textId="77777777" w:rsidR="004B21BD" w:rsidRDefault="004B21BD" w:rsidP="004B21BD">
            <w:pPr>
              <w:pStyle w:val="Default"/>
              <w:jc w:val="both"/>
              <w:rPr>
                <w:color w:val="auto"/>
              </w:rPr>
            </w:pPr>
          </w:p>
          <w:p w14:paraId="7158D462" w14:textId="6713F173" w:rsidR="002175AE" w:rsidRPr="00945A47" w:rsidRDefault="004D3DEE" w:rsidP="0003699D">
            <w:pPr>
              <w:jc w:val="both"/>
              <w:rPr>
                <w:rFonts w:ascii="Arial" w:eastAsia="Times New Roman" w:hAnsi="Arial" w:cs="Arial"/>
                <w:color w:val="FF0000"/>
                <w:sz w:val="20"/>
                <w:szCs w:val="20"/>
                <w:lang w:eastAsia="es-ES_tradnl"/>
              </w:rPr>
            </w:pPr>
            <w:r w:rsidRPr="004D3DEE">
              <w:rPr>
                <w:rFonts w:ascii="Arial" w:hAnsi="Arial" w:cs="Arial"/>
                <w:color w:val="000000"/>
                <w:sz w:val="20"/>
                <w:szCs w:val="20"/>
              </w:rPr>
              <w:t>Apoyar la gestión administrativa y operativa del Programa Colombia Solar, mediante el control, actualización y seguimiento de inventarios, registros y soportes asociados a la ejecución de las actividades del proyecto.</w:t>
            </w:r>
          </w:p>
        </w:tc>
        <w:tc>
          <w:tcPr>
            <w:tcW w:w="4903" w:type="dxa"/>
            <w:gridSpan w:val="8"/>
            <w:vMerge w:val="restart"/>
            <w:vAlign w:val="center"/>
            <w:hideMark/>
          </w:tcPr>
          <w:p w14:paraId="69C1DA9B" w14:textId="77777777" w:rsidR="00E75B27" w:rsidRDefault="00450D56" w:rsidP="00450D56">
            <w:pPr>
              <w:pStyle w:val="Prrafodelista"/>
              <w:numPr>
                <w:ilvl w:val="0"/>
                <w:numId w:val="10"/>
              </w:numPr>
              <w:jc w:val="both"/>
              <w:rPr>
                <w:rFonts w:ascii="Arial" w:eastAsia="Times New Roman" w:hAnsi="Arial" w:cs="Arial"/>
                <w:sz w:val="20"/>
                <w:szCs w:val="20"/>
                <w:lang w:eastAsia="es-ES_tradnl"/>
              </w:rPr>
            </w:pPr>
            <w:r w:rsidRPr="00450D56">
              <w:rPr>
                <w:rFonts w:ascii="Arial" w:eastAsia="Times New Roman" w:hAnsi="Arial" w:cs="Arial"/>
                <w:sz w:val="20"/>
                <w:szCs w:val="20"/>
                <w:lang w:eastAsia="es-ES_tradnl"/>
              </w:rPr>
              <w:t xml:space="preserve">Se </w:t>
            </w:r>
            <w:r>
              <w:rPr>
                <w:rFonts w:ascii="Arial" w:eastAsia="Times New Roman" w:hAnsi="Arial" w:cs="Arial"/>
                <w:sz w:val="20"/>
                <w:szCs w:val="20"/>
                <w:lang w:eastAsia="es-ES_tradnl"/>
              </w:rPr>
              <w:t>realizó</w:t>
            </w:r>
            <w:r w:rsidRPr="00450D56">
              <w:rPr>
                <w:rFonts w:ascii="Arial" w:eastAsia="Times New Roman" w:hAnsi="Arial" w:cs="Arial"/>
                <w:sz w:val="20"/>
                <w:szCs w:val="20"/>
                <w:lang w:eastAsia="es-ES_tradnl"/>
              </w:rPr>
              <w:t xml:space="preserve"> la revisión detallada de los informes de actividades presentados por los contratistas relacionados, verificando el cumplimiento de los requisitos establecidos, la coherencia y consistencia de la información reportada, así como la correcta incorporación de los respectivos soportes documentales: PABON MEDINA NIXON,</w:t>
            </w:r>
            <w:r>
              <w:rPr>
                <w:rFonts w:ascii="Arial" w:eastAsia="Times New Roman" w:hAnsi="Arial" w:cs="Arial"/>
                <w:sz w:val="20"/>
                <w:szCs w:val="20"/>
                <w:lang w:eastAsia="es-ES_tradnl"/>
              </w:rPr>
              <w:t xml:space="preserve"> </w:t>
            </w:r>
            <w:r w:rsidRPr="00450D56">
              <w:rPr>
                <w:rFonts w:ascii="Arial" w:eastAsia="Times New Roman" w:hAnsi="Arial" w:cs="Arial"/>
                <w:sz w:val="20"/>
                <w:szCs w:val="20"/>
                <w:lang w:eastAsia="es-ES_tradnl"/>
              </w:rPr>
              <w:t>GOMEZ  JENNIFER PAOLA, MONSALVE MENDOZA ANA MARIA, MERIÑO POSADA LEONARDO, DORIA  VELEZ EDWIN  ENRIQUE, FABREGAS ARAUJO DAVID RICARDO, ESQUIVEL ACOSTA ALFREDO CARLOS, OLIVERO SANJUELO ELENA DEL CARMEN PILAR, VERGARA GUZMAN GERMAN.</w:t>
            </w:r>
          </w:p>
          <w:p w14:paraId="77D8ABA2" w14:textId="06D466D6" w:rsidR="00987A87" w:rsidRPr="00987A87" w:rsidRDefault="00987A87" w:rsidP="00987A87">
            <w:pPr>
              <w:pStyle w:val="Prrafodelista"/>
              <w:jc w:val="both"/>
              <w:rPr>
                <w:rFonts w:ascii="Arial" w:eastAsia="Times New Roman" w:hAnsi="Arial" w:cs="Arial"/>
                <w:b/>
                <w:bCs/>
                <w:sz w:val="20"/>
                <w:szCs w:val="20"/>
                <w:lang w:eastAsia="es-ES_tradnl"/>
              </w:rPr>
            </w:pPr>
            <w:r w:rsidRPr="00987A87">
              <w:rPr>
                <w:rFonts w:ascii="Arial" w:eastAsia="Times New Roman" w:hAnsi="Arial" w:cs="Arial"/>
                <w:b/>
                <w:bCs/>
                <w:sz w:val="20"/>
                <w:szCs w:val="20"/>
                <w:lang w:eastAsia="es-ES_tradnl"/>
              </w:rPr>
              <w:t>Ver anexo 1</w:t>
            </w:r>
          </w:p>
        </w:tc>
      </w:tr>
      <w:tr w:rsidR="002175AE" w:rsidRPr="004C232E" w14:paraId="33B183B6" w14:textId="77777777" w:rsidTr="6A691FCC">
        <w:trPr>
          <w:trHeight w:val="293"/>
        </w:trPr>
        <w:tc>
          <w:tcPr>
            <w:tcW w:w="669" w:type="dxa"/>
            <w:vMerge/>
            <w:vAlign w:val="center"/>
            <w:hideMark/>
          </w:tcPr>
          <w:p w14:paraId="2475795A"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49BD3C2C" w14:textId="77777777" w:rsidR="002175AE" w:rsidRPr="00945A47" w:rsidRDefault="002175AE" w:rsidP="0003699D">
            <w:pPr>
              <w:jc w:val="both"/>
              <w:rPr>
                <w:rFonts w:ascii="Arial" w:eastAsia="Times New Roman" w:hAnsi="Arial" w:cs="Arial"/>
                <w:color w:val="FF0000"/>
                <w:sz w:val="20"/>
                <w:szCs w:val="20"/>
                <w:lang w:eastAsia="es-ES_tradnl"/>
              </w:rPr>
            </w:pPr>
          </w:p>
        </w:tc>
        <w:tc>
          <w:tcPr>
            <w:tcW w:w="4903" w:type="dxa"/>
            <w:gridSpan w:val="8"/>
            <w:vMerge/>
            <w:vAlign w:val="center"/>
            <w:hideMark/>
          </w:tcPr>
          <w:p w14:paraId="7BBA52F3"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5D0FD907" w14:textId="77777777" w:rsidTr="6A691FCC">
        <w:trPr>
          <w:trHeight w:val="293"/>
        </w:trPr>
        <w:tc>
          <w:tcPr>
            <w:tcW w:w="669" w:type="dxa"/>
            <w:vMerge/>
            <w:vAlign w:val="center"/>
            <w:hideMark/>
          </w:tcPr>
          <w:p w14:paraId="3C16A1E7"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4B4DEB04" w14:textId="77777777" w:rsidR="002175AE" w:rsidRPr="00945A47" w:rsidRDefault="002175AE" w:rsidP="0003699D">
            <w:pPr>
              <w:jc w:val="both"/>
              <w:rPr>
                <w:rFonts w:ascii="Arial" w:eastAsia="Times New Roman" w:hAnsi="Arial" w:cs="Arial"/>
                <w:color w:val="FF0000"/>
                <w:sz w:val="20"/>
                <w:szCs w:val="20"/>
                <w:lang w:eastAsia="es-ES_tradnl"/>
              </w:rPr>
            </w:pPr>
          </w:p>
        </w:tc>
        <w:tc>
          <w:tcPr>
            <w:tcW w:w="4903" w:type="dxa"/>
            <w:gridSpan w:val="8"/>
            <w:vMerge/>
            <w:vAlign w:val="center"/>
            <w:hideMark/>
          </w:tcPr>
          <w:p w14:paraId="073DD8F7"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46DAB0B7" w14:textId="77777777" w:rsidTr="6A691FCC">
        <w:trPr>
          <w:trHeight w:val="293"/>
        </w:trPr>
        <w:tc>
          <w:tcPr>
            <w:tcW w:w="669" w:type="dxa"/>
            <w:vMerge w:val="restart"/>
            <w:shd w:val="clear" w:color="auto" w:fill="D9D9D9" w:themeFill="background1" w:themeFillShade="D9"/>
            <w:vAlign w:val="center"/>
            <w:hideMark/>
          </w:tcPr>
          <w:p w14:paraId="4405D11C"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2</w:t>
            </w:r>
          </w:p>
        </w:tc>
        <w:tc>
          <w:tcPr>
            <w:tcW w:w="4880" w:type="dxa"/>
            <w:gridSpan w:val="9"/>
            <w:vMerge w:val="restart"/>
            <w:vAlign w:val="center"/>
            <w:hideMark/>
          </w:tcPr>
          <w:p w14:paraId="0C11A977" w14:textId="77777777" w:rsidR="004B21BD" w:rsidRDefault="004B21BD" w:rsidP="004B21BD">
            <w:pPr>
              <w:pStyle w:val="Default"/>
              <w:jc w:val="both"/>
              <w:rPr>
                <w:color w:val="auto"/>
              </w:rPr>
            </w:pPr>
          </w:p>
          <w:p w14:paraId="2E340AC5" w14:textId="4E0C237E" w:rsidR="002175AE" w:rsidRPr="00945A47" w:rsidRDefault="004D3DEE" w:rsidP="0003699D">
            <w:pPr>
              <w:jc w:val="both"/>
              <w:rPr>
                <w:rFonts w:ascii="Arial" w:eastAsia="Times New Roman" w:hAnsi="Arial" w:cs="Arial"/>
                <w:color w:val="000000"/>
                <w:sz w:val="20"/>
                <w:szCs w:val="20"/>
                <w:lang w:eastAsia="es-ES_tradnl"/>
              </w:rPr>
            </w:pPr>
            <w:r w:rsidRPr="004D3DEE">
              <w:rPr>
                <w:rFonts w:ascii="Arial" w:hAnsi="Arial" w:cs="Arial"/>
                <w:color w:val="000000"/>
                <w:sz w:val="20"/>
                <w:szCs w:val="20"/>
              </w:rPr>
              <w:t>Brindar apoyo en la revisión, organización y gestión documental, incluyendo la recepción, archivo, custodia y trazabilidad de la información administrativa, financiera y técnica requerida para la correcta ejecución del Programa.</w:t>
            </w:r>
          </w:p>
        </w:tc>
        <w:tc>
          <w:tcPr>
            <w:tcW w:w="4903" w:type="dxa"/>
            <w:gridSpan w:val="8"/>
            <w:vMerge w:val="restart"/>
            <w:vAlign w:val="center"/>
            <w:hideMark/>
          </w:tcPr>
          <w:p w14:paraId="3918A3C2" w14:textId="77777777" w:rsidR="004D3DEE" w:rsidRDefault="004D3DEE" w:rsidP="009464E1">
            <w:pPr>
              <w:jc w:val="both"/>
              <w:rPr>
                <w:rFonts w:ascii="Arial" w:eastAsia="Times New Roman" w:hAnsi="Arial" w:cs="Arial"/>
                <w:b/>
                <w:bCs/>
                <w:sz w:val="20"/>
                <w:szCs w:val="20"/>
                <w:lang w:eastAsia="es-ES_tradnl"/>
              </w:rPr>
            </w:pPr>
          </w:p>
          <w:p w14:paraId="505BED85" w14:textId="77777777" w:rsidR="00C64EE1" w:rsidRDefault="00C64EE1" w:rsidP="009464E1">
            <w:pPr>
              <w:jc w:val="both"/>
              <w:rPr>
                <w:rFonts w:ascii="Arial" w:eastAsia="Times New Roman" w:hAnsi="Arial" w:cs="Arial"/>
                <w:b/>
                <w:bCs/>
                <w:sz w:val="20"/>
                <w:szCs w:val="20"/>
                <w:lang w:eastAsia="es-ES_tradnl"/>
              </w:rPr>
            </w:pPr>
          </w:p>
          <w:p w14:paraId="1CBD7993" w14:textId="77777777" w:rsidR="00C64EE1" w:rsidRDefault="00C64EE1" w:rsidP="009464E1">
            <w:pPr>
              <w:jc w:val="both"/>
              <w:rPr>
                <w:rFonts w:ascii="Arial" w:eastAsia="Times New Roman" w:hAnsi="Arial" w:cs="Arial"/>
                <w:b/>
                <w:bCs/>
                <w:sz w:val="20"/>
                <w:szCs w:val="20"/>
                <w:lang w:eastAsia="es-ES_tradnl"/>
              </w:rPr>
            </w:pPr>
          </w:p>
          <w:p w14:paraId="5B8EF93B" w14:textId="3DC1483E" w:rsidR="00C64EE1" w:rsidRDefault="00C64EE1" w:rsidP="009464E1">
            <w:pPr>
              <w:jc w:val="both"/>
              <w:rPr>
                <w:rFonts w:ascii="Arial" w:eastAsia="Times New Roman" w:hAnsi="Arial" w:cs="Arial"/>
                <w:b/>
                <w:bCs/>
                <w:sz w:val="20"/>
                <w:szCs w:val="20"/>
                <w:lang w:eastAsia="es-ES_tradnl"/>
              </w:rPr>
            </w:pPr>
            <w:r w:rsidRPr="00453318">
              <w:rPr>
                <w:rFonts w:ascii="Arial" w:eastAsia="Times New Roman" w:hAnsi="Arial" w:cs="Arial"/>
                <w:sz w:val="20"/>
                <w:szCs w:val="20"/>
                <w:lang w:eastAsia="es-ES_tradnl"/>
              </w:rPr>
              <w:t>Durante el periodo reportado no se designaron actividades.</w:t>
            </w:r>
          </w:p>
          <w:p w14:paraId="66C1AA25" w14:textId="77777777" w:rsidR="00C64EE1" w:rsidRDefault="00C64EE1" w:rsidP="009464E1">
            <w:pPr>
              <w:jc w:val="both"/>
              <w:rPr>
                <w:rFonts w:ascii="Arial" w:eastAsia="Times New Roman" w:hAnsi="Arial" w:cs="Arial"/>
                <w:b/>
                <w:bCs/>
                <w:sz w:val="20"/>
                <w:szCs w:val="20"/>
                <w:lang w:eastAsia="es-ES_tradnl"/>
              </w:rPr>
            </w:pPr>
          </w:p>
          <w:p w14:paraId="2E261ADC" w14:textId="114084AA" w:rsidR="00C64EE1" w:rsidRDefault="00C64EE1" w:rsidP="009464E1">
            <w:pPr>
              <w:jc w:val="both"/>
              <w:rPr>
                <w:rFonts w:ascii="Arial" w:eastAsia="Times New Roman" w:hAnsi="Arial" w:cs="Arial"/>
                <w:b/>
                <w:bCs/>
                <w:sz w:val="20"/>
                <w:szCs w:val="20"/>
                <w:lang w:eastAsia="es-ES_tradnl"/>
              </w:rPr>
            </w:pPr>
          </w:p>
          <w:p w14:paraId="07DDC4F3" w14:textId="77777777" w:rsidR="00C64EE1" w:rsidRDefault="00C64EE1" w:rsidP="009464E1">
            <w:pPr>
              <w:jc w:val="both"/>
              <w:rPr>
                <w:rFonts w:ascii="Arial" w:eastAsia="Times New Roman" w:hAnsi="Arial" w:cs="Arial"/>
                <w:b/>
                <w:bCs/>
                <w:sz w:val="20"/>
                <w:szCs w:val="20"/>
                <w:lang w:eastAsia="es-ES_tradnl"/>
              </w:rPr>
            </w:pPr>
          </w:p>
          <w:p w14:paraId="1D8DFB1D" w14:textId="61D961F0" w:rsidR="00C64EE1" w:rsidRPr="009464E1" w:rsidRDefault="00C64EE1" w:rsidP="009464E1">
            <w:pPr>
              <w:jc w:val="both"/>
              <w:rPr>
                <w:rFonts w:ascii="Arial" w:eastAsia="Times New Roman" w:hAnsi="Arial" w:cs="Arial"/>
                <w:b/>
                <w:bCs/>
                <w:sz w:val="20"/>
                <w:szCs w:val="20"/>
                <w:lang w:eastAsia="es-ES_tradnl"/>
              </w:rPr>
            </w:pPr>
          </w:p>
        </w:tc>
      </w:tr>
      <w:tr w:rsidR="002175AE" w:rsidRPr="004C232E" w14:paraId="5A817CC4" w14:textId="77777777" w:rsidTr="6A691FCC">
        <w:trPr>
          <w:trHeight w:val="293"/>
        </w:trPr>
        <w:tc>
          <w:tcPr>
            <w:tcW w:w="669" w:type="dxa"/>
            <w:vMerge/>
            <w:vAlign w:val="center"/>
            <w:hideMark/>
          </w:tcPr>
          <w:p w14:paraId="4EBA31AC"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5810817A" w14:textId="77777777" w:rsidR="002175AE" w:rsidRPr="00945A47" w:rsidRDefault="002175AE" w:rsidP="0003699D">
            <w:pPr>
              <w:jc w:val="both"/>
              <w:rPr>
                <w:rFonts w:ascii="Arial" w:eastAsia="Times New Roman" w:hAnsi="Arial" w:cs="Arial"/>
                <w:color w:val="000000"/>
                <w:sz w:val="20"/>
                <w:szCs w:val="20"/>
                <w:lang w:eastAsia="es-ES_tradnl"/>
              </w:rPr>
            </w:pPr>
          </w:p>
        </w:tc>
        <w:tc>
          <w:tcPr>
            <w:tcW w:w="4903" w:type="dxa"/>
            <w:gridSpan w:val="8"/>
            <w:vMerge/>
            <w:vAlign w:val="center"/>
            <w:hideMark/>
          </w:tcPr>
          <w:p w14:paraId="0C44180A"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5516053D" w14:textId="77777777" w:rsidTr="6A691FCC">
        <w:trPr>
          <w:trHeight w:val="293"/>
        </w:trPr>
        <w:tc>
          <w:tcPr>
            <w:tcW w:w="669" w:type="dxa"/>
            <w:vMerge/>
            <w:vAlign w:val="center"/>
            <w:hideMark/>
          </w:tcPr>
          <w:p w14:paraId="349C42B8"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69B86CAD" w14:textId="77777777" w:rsidR="002175AE" w:rsidRPr="00945A47" w:rsidRDefault="002175AE" w:rsidP="0003699D">
            <w:pPr>
              <w:jc w:val="both"/>
              <w:rPr>
                <w:rFonts w:ascii="Arial" w:eastAsia="Times New Roman" w:hAnsi="Arial" w:cs="Arial"/>
                <w:color w:val="000000"/>
                <w:sz w:val="20"/>
                <w:szCs w:val="20"/>
                <w:lang w:eastAsia="es-ES_tradnl"/>
              </w:rPr>
            </w:pPr>
          </w:p>
        </w:tc>
        <w:tc>
          <w:tcPr>
            <w:tcW w:w="4903" w:type="dxa"/>
            <w:gridSpan w:val="8"/>
            <w:vMerge/>
            <w:vAlign w:val="center"/>
            <w:hideMark/>
          </w:tcPr>
          <w:p w14:paraId="632E0EE6"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0285E751" w14:textId="77777777" w:rsidTr="6A691FCC">
        <w:trPr>
          <w:trHeight w:val="293"/>
        </w:trPr>
        <w:tc>
          <w:tcPr>
            <w:tcW w:w="669" w:type="dxa"/>
            <w:vMerge w:val="restart"/>
            <w:shd w:val="clear" w:color="auto" w:fill="D9D9D9" w:themeFill="background1" w:themeFillShade="D9"/>
            <w:vAlign w:val="center"/>
            <w:hideMark/>
          </w:tcPr>
          <w:p w14:paraId="48D3DA17"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lastRenderedPageBreak/>
              <w:t>3</w:t>
            </w:r>
          </w:p>
        </w:tc>
        <w:tc>
          <w:tcPr>
            <w:tcW w:w="4880" w:type="dxa"/>
            <w:gridSpan w:val="9"/>
            <w:vMerge w:val="restart"/>
            <w:vAlign w:val="center"/>
            <w:hideMark/>
          </w:tcPr>
          <w:p w14:paraId="2E05B4BE" w14:textId="77777777" w:rsidR="004B21BD" w:rsidRDefault="004B21BD" w:rsidP="004B21BD">
            <w:pPr>
              <w:pStyle w:val="Default"/>
              <w:jc w:val="both"/>
              <w:rPr>
                <w:color w:val="auto"/>
              </w:rPr>
            </w:pPr>
          </w:p>
          <w:p w14:paraId="02627189" w14:textId="3EC6F4FB" w:rsidR="002175AE" w:rsidRPr="00945A47" w:rsidRDefault="004D3DEE" w:rsidP="0003699D">
            <w:pPr>
              <w:jc w:val="both"/>
              <w:rPr>
                <w:rFonts w:ascii="Arial" w:eastAsia="Times New Roman" w:hAnsi="Arial" w:cs="Arial"/>
                <w:sz w:val="20"/>
                <w:szCs w:val="20"/>
                <w:lang w:eastAsia="es-ES_tradnl"/>
              </w:rPr>
            </w:pPr>
            <w:r w:rsidRPr="004D3DEE">
              <w:rPr>
                <w:rFonts w:ascii="Arial" w:hAnsi="Arial" w:cs="Arial"/>
                <w:color w:val="000000"/>
                <w:sz w:val="20"/>
                <w:szCs w:val="20"/>
              </w:rPr>
              <w:t>Apoyar el trámite y seguimiento de procesos administrativos, tales como legalizaciones, comisiones, certificaciones y demás actuaciones requeridas, garantizando el cumplimiento de los procedimientos, plazos y lineamientos institucionales.</w:t>
            </w:r>
          </w:p>
        </w:tc>
        <w:tc>
          <w:tcPr>
            <w:tcW w:w="4903" w:type="dxa"/>
            <w:gridSpan w:val="8"/>
            <w:vMerge w:val="restart"/>
            <w:vAlign w:val="center"/>
            <w:hideMark/>
          </w:tcPr>
          <w:p w14:paraId="600FE8BD" w14:textId="77777777" w:rsidR="00453318" w:rsidRPr="00453318" w:rsidRDefault="00453318" w:rsidP="00453318">
            <w:pPr>
              <w:pStyle w:val="Prrafodelista"/>
              <w:jc w:val="both"/>
              <w:rPr>
                <w:rFonts w:ascii="Arial" w:eastAsia="Times New Roman" w:hAnsi="Arial" w:cs="Arial"/>
                <w:b/>
                <w:bCs/>
                <w:sz w:val="20"/>
                <w:szCs w:val="20"/>
                <w:lang w:eastAsia="es-ES_tradnl"/>
              </w:rPr>
            </w:pPr>
          </w:p>
          <w:p w14:paraId="039904EB" w14:textId="77777777" w:rsidR="00C0658A" w:rsidRDefault="00C0658A" w:rsidP="00C0658A">
            <w:pPr>
              <w:jc w:val="both"/>
              <w:rPr>
                <w:rFonts w:ascii="Arial" w:eastAsia="Times New Roman" w:hAnsi="Arial" w:cs="Arial"/>
                <w:b/>
                <w:bCs/>
                <w:sz w:val="20"/>
                <w:szCs w:val="20"/>
                <w:lang w:eastAsia="es-ES_tradnl"/>
              </w:rPr>
            </w:pPr>
            <w:r w:rsidRPr="00453318">
              <w:rPr>
                <w:rFonts w:ascii="Arial" w:eastAsia="Times New Roman" w:hAnsi="Arial" w:cs="Arial"/>
                <w:sz w:val="20"/>
                <w:szCs w:val="20"/>
                <w:lang w:eastAsia="es-ES_tradnl"/>
              </w:rPr>
              <w:t>Durante el periodo reportado no se designaron actividades.</w:t>
            </w:r>
          </w:p>
          <w:p w14:paraId="15AA4BB2" w14:textId="627D7FB4" w:rsidR="00157207" w:rsidRPr="00157207" w:rsidRDefault="00157207" w:rsidP="00157207">
            <w:pPr>
              <w:pStyle w:val="Prrafodelista"/>
              <w:jc w:val="both"/>
              <w:rPr>
                <w:rFonts w:ascii="Arial" w:eastAsia="Times New Roman" w:hAnsi="Arial" w:cs="Arial"/>
                <w:b/>
                <w:bCs/>
                <w:sz w:val="20"/>
                <w:szCs w:val="20"/>
                <w:lang w:eastAsia="es-ES_tradnl"/>
              </w:rPr>
            </w:pPr>
          </w:p>
        </w:tc>
      </w:tr>
      <w:tr w:rsidR="002175AE" w:rsidRPr="004C232E" w14:paraId="7197D6BF" w14:textId="77777777" w:rsidTr="6A691FCC">
        <w:trPr>
          <w:trHeight w:val="293"/>
        </w:trPr>
        <w:tc>
          <w:tcPr>
            <w:tcW w:w="669" w:type="dxa"/>
            <w:vMerge/>
            <w:vAlign w:val="center"/>
            <w:hideMark/>
          </w:tcPr>
          <w:p w14:paraId="6607BE74"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5222528A"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09C56648"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61D01C32" w14:textId="77777777" w:rsidTr="6A691FCC">
        <w:trPr>
          <w:trHeight w:val="293"/>
        </w:trPr>
        <w:tc>
          <w:tcPr>
            <w:tcW w:w="669" w:type="dxa"/>
            <w:vMerge/>
            <w:vAlign w:val="center"/>
            <w:hideMark/>
          </w:tcPr>
          <w:p w14:paraId="69164469"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164B670F"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65BD680A"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23393578" w14:textId="77777777" w:rsidTr="6A691FCC">
        <w:trPr>
          <w:trHeight w:val="293"/>
        </w:trPr>
        <w:tc>
          <w:tcPr>
            <w:tcW w:w="669" w:type="dxa"/>
            <w:vMerge w:val="restart"/>
            <w:shd w:val="clear" w:color="auto" w:fill="D9D9D9" w:themeFill="background1" w:themeFillShade="D9"/>
            <w:vAlign w:val="center"/>
            <w:hideMark/>
          </w:tcPr>
          <w:p w14:paraId="07D6849B"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4</w:t>
            </w:r>
          </w:p>
        </w:tc>
        <w:tc>
          <w:tcPr>
            <w:tcW w:w="4880" w:type="dxa"/>
            <w:gridSpan w:val="9"/>
            <w:vMerge w:val="restart"/>
            <w:vAlign w:val="center"/>
            <w:hideMark/>
          </w:tcPr>
          <w:p w14:paraId="0DAA6284" w14:textId="77777777" w:rsidR="004B21BD" w:rsidRDefault="004B21BD" w:rsidP="004B21BD">
            <w:pPr>
              <w:pStyle w:val="Default"/>
              <w:jc w:val="both"/>
              <w:rPr>
                <w:color w:val="auto"/>
              </w:rPr>
            </w:pPr>
          </w:p>
          <w:p w14:paraId="0DE93647" w14:textId="77777777" w:rsidR="004D3DEE" w:rsidRDefault="004D3DEE" w:rsidP="004D3DEE">
            <w:pPr>
              <w:jc w:val="both"/>
              <w:rPr>
                <w:rFonts w:ascii="Arial" w:eastAsia="Times New Roman" w:hAnsi="Arial" w:cs="Arial"/>
                <w:sz w:val="20"/>
                <w:szCs w:val="20"/>
                <w:lang w:eastAsia="es-ES_tradnl"/>
              </w:rPr>
            </w:pPr>
            <w:r w:rsidRPr="00E921C2">
              <w:rPr>
                <w:rFonts w:ascii="Arial" w:eastAsia="Times New Roman" w:hAnsi="Arial" w:cs="Arial"/>
                <w:sz w:val="20"/>
                <w:szCs w:val="20"/>
                <w:lang w:eastAsia="es-ES_tradnl"/>
              </w:rPr>
              <w:t>Apoyar la elaboración de reportes e informes administrativos y de seguimiento, así como la consolidación de información requerida por las dependencias internas y los procesos de inspección, vigilancia y control</w:t>
            </w:r>
            <w:r>
              <w:rPr>
                <w:rFonts w:ascii="Arial" w:eastAsia="Times New Roman" w:hAnsi="Arial" w:cs="Arial"/>
                <w:sz w:val="20"/>
                <w:szCs w:val="20"/>
                <w:lang w:eastAsia="es-ES_tradnl"/>
              </w:rPr>
              <w:t>.</w:t>
            </w:r>
          </w:p>
          <w:p w14:paraId="4BA9EB00" w14:textId="2C9D617E"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restart"/>
            <w:vAlign w:val="center"/>
            <w:hideMark/>
          </w:tcPr>
          <w:p w14:paraId="7CAA9066" w14:textId="73ADC482" w:rsidR="00BB357F" w:rsidRDefault="009464E1" w:rsidP="009464E1">
            <w:pPr>
              <w:pStyle w:val="Prrafodelista"/>
              <w:numPr>
                <w:ilvl w:val="0"/>
                <w:numId w:val="9"/>
              </w:numPr>
              <w:jc w:val="both"/>
              <w:rPr>
                <w:rFonts w:ascii="Arial" w:eastAsia="Times New Roman" w:hAnsi="Arial" w:cs="Arial"/>
                <w:sz w:val="20"/>
                <w:szCs w:val="20"/>
                <w:lang w:eastAsia="es-ES_tradnl"/>
              </w:rPr>
            </w:pPr>
            <w:r w:rsidRPr="009464E1">
              <w:rPr>
                <w:rFonts w:ascii="Arial" w:eastAsia="Times New Roman" w:hAnsi="Arial" w:cs="Arial"/>
                <w:sz w:val="20"/>
                <w:szCs w:val="20"/>
                <w:lang w:eastAsia="es-ES_tradnl"/>
              </w:rPr>
              <w:t>Se llevó a cabo la elaboración, consolidación y presentación del informe de actividades correspondiente al período reportado, garantizando su entrega oportuna y el cumplimiento de los lineamientos establecidos. De igual manera, se aseguró su adecuada gestión a lo largo de las etapas de revisión, validación y aprobación por parte de las instancias competentes, contribuyendo al desarrollo de un proceso riguroso, organizado y eficiente.</w:t>
            </w:r>
          </w:p>
          <w:p w14:paraId="6C589461" w14:textId="77777777" w:rsidR="00D02896" w:rsidRDefault="00D02896" w:rsidP="00D02896">
            <w:pPr>
              <w:pStyle w:val="Prrafodelista"/>
              <w:jc w:val="both"/>
              <w:rPr>
                <w:rFonts w:ascii="Arial" w:eastAsia="Times New Roman" w:hAnsi="Arial" w:cs="Arial"/>
                <w:sz w:val="20"/>
                <w:szCs w:val="20"/>
                <w:lang w:eastAsia="es-ES_tradnl"/>
              </w:rPr>
            </w:pPr>
          </w:p>
          <w:p w14:paraId="50A93DC9" w14:textId="11B42DA2" w:rsidR="0074652E" w:rsidRPr="0074652E" w:rsidRDefault="0074652E" w:rsidP="0074652E">
            <w:pPr>
              <w:pStyle w:val="Prrafodelista"/>
              <w:jc w:val="both"/>
              <w:rPr>
                <w:rFonts w:ascii="Arial" w:eastAsia="Times New Roman" w:hAnsi="Arial" w:cs="Arial"/>
                <w:b/>
                <w:bCs/>
                <w:sz w:val="20"/>
                <w:szCs w:val="20"/>
                <w:lang w:eastAsia="es-ES_tradnl"/>
              </w:rPr>
            </w:pPr>
            <w:r w:rsidRPr="0074652E">
              <w:rPr>
                <w:rFonts w:ascii="Arial" w:eastAsia="Times New Roman" w:hAnsi="Arial" w:cs="Arial"/>
                <w:b/>
                <w:bCs/>
                <w:sz w:val="20"/>
                <w:szCs w:val="20"/>
                <w:lang w:eastAsia="es-ES_tradnl"/>
              </w:rPr>
              <w:t>Ver anexo 4</w:t>
            </w:r>
          </w:p>
        </w:tc>
      </w:tr>
      <w:tr w:rsidR="002175AE" w:rsidRPr="004C232E" w14:paraId="64E6C4F7" w14:textId="77777777" w:rsidTr="6A691FCC">
        <w:trPr>
          <w:trHeight w:val="293"/>
        </w:trPr>
        <w:tc>
          <w:tcPr>
            <w:tcW w:w="669" w:type="dxa"/>
            <w:vMerge/>
            <w:vAlign w:val="center"/>
            <w:hideMark/>
          </w:tcPr>
          <w:p w14:paraId="64C4FD2E"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7431BD93"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3342B7E0"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345904AA" w14:textId="77777777" w:rsidTr="6A691FCC">
        <w:trPr>
          <w:trHeight w:val="293"/>
        </w:trPr>
        <w:tc>
          <w:tcPr>
            <w:tcW w:w="669" w:type="dxa"/>
            <w:vMerge/>
            <w:vAlign w:val="center"/>
            <w:hideMark/>
          </w:tcPr>
          <w:p w14:paraId="041F2A4D"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3AA67509"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1EE4A26E"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4DD9ED97" w14:textId="77777777" w:rsidTr="6A691FCC">
        <w:trPr>
          <w:trHeight w:val="293"/>
        </w:trPr>
        <w:tc>
          <w:tcPr>
            <w:tcW w:w="669" w:type="dxa"/>
            <w:vMerge w:val="restart"/>
            <w:shd w:val="clear" w:color="auto" w:fill="D9D9D9" w:themeFill="background1" w:themeFillShade="D9"/>
            <w:vAlign w:val="center"/>
            <w:hideMark/>
          </w:tcPr>
          <w:p w14:paraId="5614B04B"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5</w:t>
            </w:r>
          </w:p>
        </w:tc>
        <w:tc>
          <w:tcPr>
            <w:tcW w:w="4880" w:type="dxa"/>
            <w:gridSpan w:val="9"/>
            <w:vMerge w:val="restart"/>
            <w:vAlign w:val="center"/>
            <w:hideMark/>
          </w:tcPr>
          <w:p w14:paraId="27C1D66F" w14:textId="77777777" w:rsidR="004B21BD" w:rsidRDefault="004B21BD" w:rsidP="004B21BD">
            <w:pPr>
              <w:pStyle w:val="Default"/>
              <w:jc w:val="both"/>
              <w:rPr>
                <w:color w:val="auto"/>
              </w:rPr>
            </w:pPr>
          </w:p>
          <w:p w14:paraId="72BC1279" w14:textId="75E0AD1E" w:rsidR="002175AE" w:rsidRPr="00945A47" w:rsidRDefault="004D3DEE" w:rsidP="0003699D">
            <w:pPr>
              <w:jc w:val="both"/>
              <w:rPr>
                <w:rFonts w:ascii="Arial" w:eastAsia="Times New Roman" w:hAnsi="Arial" w:cs="Arial"/>
                <w:sz w:val="20"/>
                <w:szCs w:val="20"/>
                <w:lang w:eastAsia="es-ES_tradnl"/>
              </w:rPr>
            </w:pPr>
            <w:r w:rsidRPr="00E921C2">
              <w:rPr>
                <w:rFonts w:ascii="Arial" w:eastAsia="Times New Roman" w:hAnsi="Arial" w:cs="Arial"/>
                <w:sz w:val="20"/>
                <w:szCs w:val="20"/>
                <w:lang w:eastAsia="es-ES_tradnl"/>
              </w:rPr>
              <w:t>Brindar apoyo a la atención y gestión oportuna de requerimientos internos y externos, incluyendo solicitudes, peticiones y consultas ciudadanas, contribuyendo al adecuado funcionamiento administrativo del Programa y al cumplimiento de los estándares de servicio establecidos.</w:t>
            </w:r>
          </w:p>
        </w:tc>
        <w:tc>
          <w:tcPr>
            <w:tcW w:w="4903" w:type="dxa"/>
            <w:gridSpan w:val="8"/>
            <w:vMerge w:val="restart"/>
            <w:vAlign w:val="center"/>
            <w:hideMark/>
          </w:tcPr>
          <w:p w14:paraId="71124080" w14:textId="7A5D2247" w:rsidR="00C343E2" w:rsidRDefault="009464E1" w:rsidP="009464E1">
            <w:pPr>
              <w:pStyle w:val="Prrafodelista"/>
              <w:numPr>
                <w:ilvl w:val="0"/>
                <w:numId w:val="9"/>
              </w:numPr>
              <w:jc w:val="both"/>
              <w:rPr>
                <w:rFonts w:ascii="Arial" w:eastAsia="Times New Roman" w:hAnsi="Arial" w:cs="Arial"/>
                <w:sz w:val="20"/>
                <w:szCs w:val="20"/>
                <w:lang w:eastAsia="es-ES_tradnl"/>
              </w:rPr>
            </w:pPr>
            <w:r w:rsidRPr="009464E1">
              <w:rPr>
                <w:rFonts w:ascii="Arial" w:eastAsia="Times New Roman" w:hAnsi="Arial" w:cs="Arial"/>
                <w:sz w:val="20"/>
                <w:szCs w:val="20"/>
                <w:lang w:eastAsia="es-ES_tradnl"/>
              </w:rPr>
              <w:t xml:space="preserve">Se brindó apoyo en la revisión de las respuestas de los derechos de Petición, mediante el análisis detallado de un total de </w:t>
            </w:r>
            <w:r w:rsidR="00C0658A">
              <w:rPr>
                <w:rFonts w:ascii="Arial" w:eastAsia="Times New Roman" w:hAnsi="Arial" w:cs="Arial"/>
                <w:sz w:val="20"/>
                <w:szCs w:val="20"/>
                <w:lang w:eastAsia="es-ES_tradnl"/>
              </w:rPr>
              <w:t>37</w:t>
            </w:r>
            <w:r w:rsidRPr="009464E1">
              <w:rPr>
                <w:rFonts w:ascii="Arial" w:eastAsia="Times New Roman" w:hAnsi="Arial" w:cs="Arial"/>
                <w:sz w:val="20"/>
                <w:szCs w:val="20"/>
                <w:lang w:eastAsia="es-ES_tradnl"/>
              </w:rPr>
              <w:t xml:space="preserve"> borradores, verificando su adecuada estructura, coherencia y claridad en la redacción. Asimismo, se validó que las respuestas fueran completas, pertinentes y ajustadas a los lineamientos institucionales, garantizando su correcta presentación antes del trámite correspondiente. Esta actividad contribuyó a mejorar la precisión de la información y la oportunidad en las respuestas emitidas a los ciudadanos, apoyando de manera efectiva el adecuado trámite de las solicitudes y promoviendo una atención clara, organizada y oportuna.</w:t>
            </w:r>
          </w:p>
          <w:p w14:paraId="658553A4" w14:textId="77777777" w:rsidR="001F6454" w:rsidRDefault="001F6454" w:rsidP="001F6454">
            <w:pPr>
              <w:pStyle w:val="Prrafodelista"/>
              <w:jc w:val="both"/>
              <w:rPr>
                <w:rFonts w:ascii="Arial" w:eastAsia="Times New Roman" w:hAnsi="Arial" w:cs="Arial"/>
                <w:b/>
                <w:bCs/>
                <w:sz w:val="20"/>
                <w:szCs w:val="20"/>
                <w:lang w:eastAsia="es-ES_tradnl"/>
              </w:rPr>
            </w:pPr>
            <w:r w:rsidRPr="001F6454">
              <w:rPr>
                <w:rFonts w:ascii="Arial" w:eastAsia="Times New Roman" w:hAnsi="Arial" w:cs="Arial"/>
                <w:b/>
                <w:bCs/>
                <w:sz w:val="20"/>
                <w:szCs w:val="20"/>
                <w:lang w:eastAsia="es-ES_tradnl"/>
              </w:rPr>
              <w:t>Ver anexo 5</w:t>
            </w:r>
          </w:p>
          <w:p w14:paraId="1959A1B5" w14:textId="77777777" w:rsidR="00CB70B0" w:rsidRDefault="00CB70B0" w:rsidP="001F6454">
            <w:pPr>
              <w:pStyle w:val="Prrafodelista"/>
              <w:jc w:val="both"/>
              <w:rPr>
                <w:rFonts w:ascii="Arial" w:eastAsia="Times New Roman" w:hAnsi="Arial" w:cs="Arial"/>
                <w:b/>
                <w:bCs/>
                <w:sz w:val="20"/>
                <w:szCs w:val="20"/>
                <w:lang w:eastAsia="es-ES_tradnl"/>
              </w:rPr>
            </w:pPr>
          </w:p>
          <w:p w14:paraId="341D9502" w14:textId="46E6A520" w:rsidR="00CB70B0" w:rsidRPr="001F6454" w:rsidRDefault="00CB70B0" w:rsidP="001F6454">
            <w:pPr>
              <w:pStyle w:val="Prrafodelista"/>
              <w:jc w:val="both"/>
              <w:rPr>
                <w:rFonts w:ascii="Arial" w:eastAsia="Times New Roman" w:hAnsi="Arial" w:cs="Arial"/>
                <w:b/>
                <w:bCs/>
                <w:sz w:val="20"/>
                <w:szCs w:val="20"/>
                <w:lang w:eastAsia="es-ES_tradnl"/>
              </w:rPr>
            </w:pPr>
          </w:p>
        </w:tc>
      </w:tr>
      <w:tr w:rsidR="002175AE" w:rsidRPr="004C232E" w14:paraId="577F6993" w14:textId="77777777" w:rsidTr="6A691FCC">
        <w:trPr>
          <w:trHeight w:val="293"/>
        </w:trPr>
        <w:tc>
          <w:tcPr>
            <w:tcW w:w="669" w:type="dxa"/>
            <w:vMerge/>
            <w:vAlign w:val="center"/>
            <w:hideMark/>
          </w:tcPr>
          <w:p w14:paraId="3C7CA5AE"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14ECC64D"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5A803364"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015E0317" w14:textId="77777777" w:rsidTr="6A691FCC">
        <w:trPr>
          <w:trHeight w:val="293"/>
        </w:trPr>
        <w:tc>
          <w:tcPr>
            <w:tcW w:w="669" w:type="dxa"/>
            <w:vMerge/>
            <w:vAlign w:val="center"/>
            <w:hideMark/>
          </w:tcPr>
          <w:p w14:paraId="4E022257"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42EC50B4"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7EE0CED8"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285F4F32" w14:textId="77777777" w:rsidTr="6A691FCC">
        <w:trPr>
          <w:trHeight w:val="293"/>
        </w:trPr>
        <w:tc>
          <w:tcPr>
            <w:tcW w:w="669" w:type="dxa"/>
            <w:vMerge w:val="restart"/>
            <w:shd w:val="clear" w:color="auto" w:fill="D9D9D9" w:themeFill="background1" w:themeFillShade="D9"/>
            <w:vAlign w:val="center"/>
            <w:hideMark/>
          </w:tcPr>
          <w:p w14:paraId="0EA94C58"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6</w:t>
            </w:r>
          </w:p>
        </w:tc>
        <w:tc>
          <w:tcPr>
            <w:tcW w:w="4880" w:type="dxa"/>
            <w:gridSpan w:val="9"/>
            <w:vMerge w:val="restart"/>
            <w:vAlign w:val="center"/>
            <w:hideMark/>
          </w:tcPr>
          <w:p w14:paraId="678F3EFA" w14:textId="77777777" w:rsidR="004B21BD" w:rsidRDefault="004B21BD" w:rsidP="004B21BD">
            <w:pPr>
              <w:pStyle w:val="Default"/>
              <w:jc w:val="both"/>
              <w:rPr>
                <w:color w:val="auto"/>
              </w:rPr>
            </w:pPr>
          </w:p>
          <w:p w14:paraId="0FE28E49" w14:textId="6BCE5E0A" w:rsidR="002175AE" w:rsidRPr="00945A47" w:rsidRDefault="004D3DEE" w:rsidP="0003699D">
            <w:pPr>
              <w:jc w:val="both"/>
              <w:rPr>
                <w:rFonts w:ascii="Arial" w:eastAsia="Times New Roman" w:hAnsi="Arial" w:cs="Arial"/>
                <w:sz w:val="20"/>
                <w:szCs w:val="20"/>
                <w:lang w:eastAsia="es-ES_tradnl"/>
              </w:rPr>
            </w:pPr>
            <w:r w:rsidRPr="00E921C2">
              <w:rPr>
                <w:rFonts w:ascii="Arial" w:eastAsia="Times New Roman" w:hAnsi="Arial" w:cs="Arial"/>
                <w:sz w:val="20"/>
                <w:szCs w:val="20"/>
                <w:lang w:eastAsia="es-ES_tradnl"/>
              </w:rPr>
              <w:t>Gestionar el soporte documental que se produzca en el marco de la ejecución de los procesos y procedimientos de la Dirección de Energía Eléctrica y de acuerdo con las directrices impartidas por el supervisor</w:t>
            </w:r>
            <w:r w:rsidR="00087339">
              <w:rPr>
                <w:rFonts w:ascii="Arial" w:eastAsia="Times New Roman" w:hAnsi="Arial" w:cs="Arial"/>
                <w:sz w:val="20"/>
                <w:szCs w:val="20"/>
                <w:lang w:eastAsia="es-ES_tradnl"/>
              </w:rPr>
              <w:t xml:space="preserve">. </w:t>
            </w:r>
          </w:p>
        </w:tc>
        <w:tc>
          <w:tcPr>
            <w:tcW w:w="4903" w:type="dxa"/>
            <w:gridSpan w:val="8"/>
            <w:vMerge w:val="restart"/>
            <w:vAlign w:val="center"/>
            <w:hideMark/>
          </w:tcPr>
          <w:p w14:paraId="20F06076" w14:textId="77777777" w:rsidR="00BB357F" w:rsidRDefault="009464E1" w:rsidP="009464E1">
            <w:pPr>
              <w:pStyle w:val="Prrafodelista"/>
              <w:numPr>
                <w:ilvl w:val="0"/>
                <w:numId w:val="9"/>
              </w:numPr>
              <w:jc w:val="both"/>
              <w:rPr>
                <w:rFonts w:ascii="Arial" w:eastAsia="Times New Roman" w:hAnsi="Arial" w:cs="Arial"/>
                <w:sz w:val="20"/>
                <w:szCs w:val="20"/>
                <w:lang w:eastAsia="es-ES_tradnl"/>
              </w:rPr>
            </w:pPr>
            <w:r w:rsidRPr="009464E1">
              <w:rPr>
                <w:rFonts w:ascii="Arial" w:eastAsia="Times New Roman" w:hAnsi="Arial" w:cs="Arial"/>
                <w:sz w:val="20"/>
                <w:szCs w:val="20"/>
                <w:lang w:eastAsia="es-ES_tradnl"/>
              </w:rPr>
              <w:t>Se efectuó la consolidación, verificación y organización integral de los soportes documentales asociados a las actividades desarrolladas durante el período reportado, asegurando su correcto cargue, clasificación y custodia en la carpeta correspondiente de SharePoint, en estricto cumplimiento de las directrices, lineamientos y procedimientos establecidos.</w:t>
            </w:r>
          </w:p>
          <w:p w14:paraId="4ED44DC5" w14:textId="77777777" w:rsidR="000B5B87" w:rsidRDefault="000B5B87" w:rsidP="000B5B87">
            <w:pPr>
              <w:jc w:val="both"/>
              <w:rPr>
                <w:rFonts w:ascii="Arial" w:eastAsia="Times New Roman" w:hAnsi="Arial" w:cs="Arial"/>
                <w:sz w:val="20"/>
                <w:szCs w:val="20"/>
                <w:lang w:eastAsia="es-ES_tradnl"/>
              </w:rPr>
            </w:pPr>
          </w:p>
          <w:p w14:paraId="5A0189FC" w14:textId="77777777" w:rsidR="000B5B87" w:rsidRDefault="000B5B87" w:rsidP="000B5B87">
            <w:pPr>
              <w:jc w:val="both"/>
              <w:rPr>
                <w:rFonts w:ascii="Arial" w:eastAsia="Times New Roman" w:hAnsi="Arial" w:cs="Arial"/>
                <w:sz w:val="20"/>
                <w:szCs w:val="20"/>
                <w:lang w:eastAsia="es-ES_tradnl"/>
              </w:rPr>
            </w:pPr>
          </w:p>
          <w:p w14:paraId="050C374B" w14:textId="77777777" w:rsidR="000B5B87" w:rsidRDefault="000B5B87" w:rsidP="000B5B87">
            <w:pPr>
              <w:jc w:val="both"/>
              <w:rPr>
                <w:rFonts w:ascii="Arial" w:eastAsia="Times New Roman" w:hAnsi="Arial" w:cs="Arial"/>
                <w:sz w:val="20"/>
                <w:szCs w:val="20"/>
                <w:lang w:eastAsia="es-ES_tradnl"/>
              </w:rPr>
            </w:pPr>
          </w:p>
          <w:p w14:paraId="01793BFC" w14:textId="08176862" w:rsidR="000B5B87" w:rsidRPr="000B5B87" w:rsidRDefault="000B5B87" w:rsidP="000B5B87">
            <w:pPr>
              <w:jc w:val="both"/>
              <w:rPr>
                <w:rFonts w:ascii="Arial" w:eastAsia="Times New Roman" w:hAnsi="Arial" w:cs="Arial"/>
                <w:sz w:val="20"/>
                <w:szCs w:val="20"/>
                <w:lang w:eastAsia="es-ES_tradnl"/>
              </w:rPr>
            </w:pPr>
          </w:p>
        </w:tc>
      </w:tr>
      <w:tr w:rsidR="002175AE" w:rsidRPr="004C232E" w14:paraId="252173B1" w14:textId="77777777" w:rsidTr="6A691FCC">
        <w:trPr>
          <w:trHeight w:val="293"/>
        </w:trPr>
        <w:tc>
          <w:tcPr>
            <w:tcW w:w="669" w:type="dxa"/>
            <w:vMerge/>
            <w:vAlign w:val="center"/>
            <w:hideMark/>
          </w:tcPr>
          <w:p w14:paraId="6B6DEE74"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7361C84E"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094E5565"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543547FB" w14:textId="77777777" w:rsidTr="6A691FCC">
        <w:trPr>
          <w:trHeight w:val="293"/>
        </w:trPr>
        <w:tc>
          <w:tcPr>
            <w:tcW w:w="669" w:type="dxa"/>
            <w:vMerge/>
            <w:vAlign w:val="center"/>
            <w:hideMark/>
          </w:tcPr>
          <w:p w14:paraId="0F6007AC"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72131810"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618F220F"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7B5419BC" w14:textId="77777777" w:rsidTr="6A691FCC">
        <w:trPr>
          <w:trHeight w:val="293"/>
        </w:trPr>
        <w:tc>
          <w:tcPr>
            <w:tcW w:w="669" w:type="dxa"/>
            <w:vMerge w:val="restart"/>
            <w:shd w:val="clear" w:color="auto" w:fill="D9D9D9" w:themeFill="background1" w:themeFillShade="D9"/>
            <w:vAlign w:val="center"/>
            <w:hideMark/>
          </w:tcPr>
          <w:p w14:paraId="1B174685" w14:textId="77777777" w:rsidR="002175AE" w:rsidRPr="00945A47" w:rsidRDefault="002175AE" w:rsidP="00E43A87">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lastRenderedPageBreak/>
              <w:t>7</w:t>
            </w:r>
          </w:p>
        </w:tc>
        <w:tc>
          <w:tcPr>
            <w:tcW w:w="4880" w:type="dxa"/>
            <w:gridSpan w:val="9"/>
            <w:vMerge w:val="restart"/>
            <w:vAlign w:val="center"/>
            <w:hideMark/>
          </w:tcPr>
          <w:p w14:paraId="1A8E066D" w14:textId="77777777" w:rsidR="004B21BD" w:rsidRDefault="004B21BD" w:rsidP="004B21BD">
            <w:pPr>
              <w:pStyle w:val="Default"/>
              <w:jc w:val="both"/>
              <w:rPr>
                <w:color w:val="auto"/>
              </w:rPr>
            </w:pPr>
          </w:p>
          <w:p w14:paraId="66F92A17" w14:textId="263F341C" w:rsidR="002175AE" w:rsidRPr="00945A47" w:rsidRDefault="00BB357F" w:rsidP="0003699D">
            <w:pPr>
              <w:jc w:val="both"/>
              <w:rPr>
                <w:rFonts w:ascii="Arial" w:eastAsia="Times New Roman" w:hAnsi="Arial" w:cs="Arial"/>
                <w:sz w:val="20"/>
                <w:szCs w:val="20"/>
                <w:lang w:eastAsia="es-ES_tradnl"/>
              </w:rPr>
            </w:pPr>
            <w:r w:rsidRPr="00BB357F">
              <w:rPr>
                <w:rFonts w:ascii="Arial" w:hAnsi="Arial" w:cs="Arial"/>
                <w:color w:val="000000"/>
                <w:sz w:val="20"/>
                <w:szCs w:val="20"/>
              </w:rPr>
              <w:t>Cumplir con las demás actividades asignadas por el supervisor, necesarias o inherentes a la ejecución del objeto contractual y orientadas al logro de los objetivos del Programa Colombia Solar.</w:t>
            </w:r>
          </w:p>
        </w:tc>
        <w:tc>
          <w:tcPr>
            <w:tcW w:w="4903" w:type="dxa"/>
            <w:gridSpan w:val="8"/>
            <w:vMerge w:val="restart"/>
            <w:vAlign w:val="center"/>
            <w:hideMark/>
          </w:tcPr>
          <w:p w14:paraId="76E44A73" w14:textId="77777777" w:rsidR="00575973" w:rsidRDefault="00575973" w:rsidP="00575973">
            <w:pPr>
              <w:pStyle w:val="Prrafodelista"/>
              <w:jc w:val="both"/>
              <w:rPr>
                <w:rFonts w:ascii="Arial" w:eastAsia="Times New Roman" w:hAnsi="Arial" w:cs="Arial"/>
                <w:sz w:val="20"/>
                <w:szCs w:val="20"/>
                <w:lang w:eastAsia="es-ES_tradnl"/>
              </w:rPr>
            </w:pPr>
            <w:bookmarkStart w:id="0" w:name="_Hlk228353077"/>
          </w:p>
          <w:p w14:paraId="72A03832" w14:textId="77777777" w:rsidR="00CB70B0" w:rsidRPr="00D02896" w:rsidRDefault="00CB70B0" w:rsidP="00CB70B0">
            <w:pPr>
              <w:pStyle w:val="Prrafodelista"/>
              <w:numPr>
                <w:ilvl w:val="0"/>
                <w:numId w:val="9"/>
              </w:numPr>
              <w:jc w:val="both"/>
              <w:rPr>
                <w:rFonts w:ascii="Arial" w:eastAsia="Times New Roman" w:hAnsi="Arial" w:cs="Arial"/>
                <w:sz w:val="20"/>
                <w:szCs w:val="20"/>
                <w:lang w:eastAsia="es-ES_tradnl"/>
              </w:rPr>
            </w:pPr>
            <w:r w:rsidRPr="00D02896">
              <w:rPr>
                <w:rFonts w:ascii="Arial" w:eastAsia="Times New Roman" w:hAnsi="Arial" w:cs="Arial"/>
                <w:sz w:val="20"/>
                <w:szCs w:val="20"/>
                <w:lang w:eastAsia="es-ES_tradnl"/>
              </w:rPr>
              <w:t>Se asistió a las jornadas de socialización de resultados del seguimiento al programa Colombia Solar, realizadas los días 12, 19 y 26 de junio, en las cuales se presentó el informe semanal de seguimiento. Durante estas sesiones se socializaron los avances administrativos, operativos, técnicos, financieros, jurídicos, regulatorios y sociales del programa, con el fin de realizar el seguimiento integral a su ejecución y establecer los compromisos correspondientes para el cumplimiento de las actividades programadas.</w:t>
            </w:r>
          </w:p>
          <w:p w14:paraId="157DF6FF" w14:textId="596790A2" w:rsidR="007D6981" w:rsidRDefault="007D6981" w:rsidP="007D6981">
            <w:pPr>
              <w:pStyle w:val="Prrafodelista"/>
              <w:rPr>
                <w:rFonts w:ascii="Arial" w:eastAsia="Times New Roman" w:hAnsi="Arial" w:cs="Arial"/>
                <w:sz w:val="20"/>
                <w:szCs w:val="20"/>
                <w:lang w:eastAsia="es-ES_tradnl"/>
              </w:rPr>
            </w:pPr>
          </w:p>
          <w:p w14:paraId="125A4419" w14:textId="28C21D24" w:rsidR="00CB70B0" w:rsidRDefault="00CB70B0" w:rsidP="00CB70B0">
            <w:pPr>
              <w:pStyle w:val="Prrafodelista"/>
              <w:jc w:val="both"/>
              <w:rPr>
                <w:rFonts w:ascii="Arial" w:eastAsia="Times New Roman" w:hAnsi="Arial" w:cs="Arial"/>
                <w:b/>
                <w:bCs/>
                <w:sz w:val="20"/>
                <w:szCs w:val="20"/>
                <w:lang w:eastAsia="es-ES_tradnl"/>
              </w:rPr>
            </w:pPr>
            <w:r w:rsidRPr="001F6454">
              <w:rPr>
                <w:rFonts w:ascii="Arial" w:eastAsia="Times New Roman" w:hAnsi="Arial" w:cs="Arial"/>
                <w:b/>
                <w:bCs/>
                <w:sz w:val="20"/>
                <w:szCs w:val="20"/>
                <w:lang w:eastAsia="es-ES_tradnl"/>
              </w:rPr>
              <w:t xml:space="preserve">Ver anexo </w:t>
            </w:r>
            <w:r>
              <w:rPr>
                <w:rFonts w:ascii="Arial" w:eastAsia="Times New Roman" w:hAnsi="Arial" w:cs="Arial"/>
                <w:b/>
                <w:bCs/>
                <w:sz w:val="20"/>
                <w:szCs w:val="20"/>
                <w:lang w:eastAsia="es-ES_tradnl"/>
              </w:rPr>
              <w:t>7</w:t>
            </w:r>
          </w:p>
          <w:p w14:paraId="752472EF" w14:textId="77777777" w:rsidR="00CB70B0" w:rsidRPr="007D6981" w:rsidRDefault="00CB70B0" w:rsidP="007D6981">
            <w:pPr>
              <w:pStyle w:val="Prrafodelista"/>
              <w:rPr>
                <w:rFonts w:ascii="Arial" w:eastAsia="Times New Roman" w:hAnsi="Arial" w:cs="Arial"/>
                <w:sz w:val="20"/>
                <w:szCs w:val="20"/>
                <w:lang w:eastAsia="es-ES_tradnl"/>
              </w:rPr>
            </w:pPr>
          </w:p>
          <w:p w14:paraId="385E7D88" w14:textId="77777777" w:rsidR="007D6981" w:rsidRPr="007D6981" w:rsidRDefault="007D6981" w:rsidP="007D6981">
            <w:pPr>
              <w:pStyle w:val="Prrafodelista"/>
              <w:rPr>
                <w:rFonts w:ascii="Arial" w:eastAsia="Times New Roman" w:hAnsi="Arial" w:cs="Arial"/>
                <w:sz w:val="20"/>
                <w:szCs w:val="20"/>
                <w:lang w:eastAsia="es-ES_tradnl"/>
              </w:rPr>
            </w:pPr>
          </w:p>
          <w:p w14:paraId="2E3EB783" w14:textId="77777777" w:rsidR="00CB70B0" w:rsidRDefault="007D6981" w:rsidP="00CB70B0">
            <w:r w:rsidRPr="007D6981">
              <w:rPr>
                <w:rFonts w:ascii="Arial" w:eastAsia="Times New Roman" w:hAnsi="Arial" w:cs="Arial"/>
                <w:b/>
                <w:bCs/>
                <w:sz w:val="20"/>
                <w:szCs w:val="20"/>
                <w:lang w:eastAsia="es-ES_tradnl"/>
              </w:rPr>
              <w:t xml:space="preserve">Evidencias carpeta Programa </w:t>
            </w:r>
            <w:hyperlink r:id="rId7" w:history="1">
              <w:r w:rsidR="00CB70B0">
                <w:rPr>
                  <w:rStyle w:val="Hipervnculo"/>
                </w:rPr>
                <w:t>6. Junio</w:t>
              </w:r>
            </w:hyperlink>
          </w:p>
          <w:p w14:paraId="099D0E5A" w14:textId="3712DADB" w:rsidR="00426C9A" w:rsidRDefault="00426C9A" w:rsidP="00426C9A"/>
          <w:p w14:paraId="762FC2EC" w14:textId="693C4FAF" w:rsidR="007D6981" w:rsidRDefault="007D6981" w:rsidP="007D6981">
            <w:pPr>
              <w:pStyle w:val="Prrafodelista"/>
            </w:pPr>
          </w:p>
          <w:p w14:paraId="29877ADA" w14:textId="77777777" w:rsidR="00CB70B0" w:rsidRDefault="007D6981" w:rsidP="00CB70B0">
            <w:r w:rsidRPr="00426C9A">
              <w:rPr>
                <w:rFonts w:ascii="Arial" w:eastAsia="Times New Roman" w:hAnsi="Arial" w:cs="Arial"/>
                <w:b/>
                <w:bCs/>
                <w:sz w:val="20"/>
                <w:szCs w:val="20"/>
                <w:lang w:eastAsia="es-ES_tradnl"/>
              </w:rPr>
              <w:t xml:space="preserve">Evidencias carpeta Dirección </w:t>
            </w:r>
            <w:hyperlink r:id="rId8" w:history="1">
              <w:r w:rsidR="00CB70B0">
                <w:rPr>
                  <w:rStyle w:val="Hipervnculo"/>
                </w:rPr>
                <w:t>06 JUNIO</w:t>
              </w:r>
            </w:hyperlink>
          </w:p>
          <w:p w14:paraId="6E36DB01" w14:textId="4D80BDDC" w:rsidR="00426C9A" w:rsidRDefault="00426C9A" w:rsidP="00426C9A"/>
          <w:p w14:paraId="562C2968" w14:textId="497CA980" w:rsidR="007D6981" w:rsidRDefault="007D6981" w:rsidP="00426C9A"/>
          <w:bookmarkEnd w:id="0"/>
          <w:p w14:paraId="7FD0A305" w14:textId="0DFF0662" w:rsidR="00C343E2" w:rsidRPr="007D6981" w:rsidRDefault="00C343E2" w:rsidP="007D6981">
            <w:pPr>
              <w:jc w:val="both"/>
              <w:rPr>
                <w:rFonts w:ascii="Arial" w:eastAsia="Times New Roman" w:hAnsi="Arial" w:cs="Arial"/>
                <w:sz w:val="20"/>
                <w:szCs w:val="20"/>
                <w:lang w:eastAsia="es-ES_tradnl"/>
              </w:rPr>
            </w:pPr>
          </w:p>
        </w:tc>
      </w:tr>
      <w:tr w:rsidR="002175AE" w:rsidRPr="004C232E" w14:paraId="47C38C95" w14:textId="77777777" w:rsidTr="6A691FCC">
        <w:trPr>
          <w:trHeight w:val="293"/>
        </w:trPr>
        <w:tc>
          <w:tcPr>
            <w:tcW w:w="669" w:type="dxa"/>
            <w:vMerge/>
            <w:vAlign w:val="center"/>
            <w:hideMark/>
          </w:tcPr>
          <w:p w14:paraId="646C2AF2"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24B87B2E"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545A5173"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14B35ED0" w14:textId="77777777" w:rsidTr="6A691FCC">
        <w:trPr>
          <w:trHeight w:val="293"/>
        </w:trPr>
        <w:tc>
          <w:tcPr>
            <w:tcW w:w="669" w:type="dxa"/>
            <w:vMerge/>
            <w:vAlign w:val="center"/>
            <w:hideMark/>
          </w:tcPr>
          <w:p w14:paraId="33F50B51" w14:textId="77777777" w:rsidR="002175AE" w:rsidRPr="00945A47" w:rsidRDefault="002175AE" w:rsidP="00E43A87">
            <w:pPr>
              <w:jc w:val="center"/>
              <w:rPr>
                <w:rFonts w:ascii="Arial" w:eastAsia="Times New Roman" w:hAnsi="Arial" w:cs="Arial"/>
                <w:sz w:val="20"/>
                <w:szCs w:val="20"/>
                <w:lang w:eastAsia="es-ES_tradnl"/>
              </w:rPr>
            </w:pPr>
          </w:p>
        </w:tc>
        <w:tc>
          <w:tcPr>
            <w:tcW w:w="4880" w:type="dxa"/>
            <w:gridSpan w:val="9"/>
            <w:vMerge/>
            <w:vAlign w:val="center"/>
            <w:hideMark/>
          </w:tcPr>
          <w:p w14:paraId="5ABFFE70" w14:textId="77777777" w:rsidR="002175AE" w:rsidRPr="00945A47" w:rsidRDefault="002175AE" w:rsidP="0003699D">
            <w:pPr>
              <w:jc w:val="both"/>
              <w:rPr>
                <w:rFonts w:ascii="Arial" w:eastAsia="Times New Roman" w:hAnsi="Arial" w:cs="Arial"/>
                <w:sz w:val="20"/>
                <w:szCs w:val="20"/>
                <w:lang w:eastAsia="es-ES_tradnl"/>
              </w:rPr>
            </w:pPr>
          </w:p>
        </w:tc>
        <w:tc>
          <w:tcPr>
            <w:tcW w:w="4903" w:type="dxa"/>
            <w:gridSpan w:val="8"/>
            <w:vMerge/>
            <w:vAlign w:val="center"/>
            <w:hideMark/>
          </w:tcPr>
          <w:p w14:paraId="1290EAA1" w14:textId="77777777" w:rsidR="002175AE" w:rsidRPr="00945A47" w:rsidRDefault="002175AE" w:rsidP="0003699D">
            <w:pPr>
              <w:jc w:val="both"/>
              <w:rPr>
                <w:rFonts w:ascii="Arial" w:eastAsia="Times New Roman" w:hAnsi="Arial" w:cs="Arial"/>
                <w:sz w:val="20"/>
                <w:szCs w:val="20"/>
                <w:lang w:eastAsia="es-ES_tradnl"/>
              </w:rPr>
            </w:pPr>
          </w:p>
        </w:tc>
      </w:tr>
      <w:tr w:rsidR="002175AE" w:rsidRPr="004C232E" w14:paraId="2C3F6D97" w14:textId="77777777" w:rsidTr="6A691FCC">
        <w:trPr>
          <w:trHeight w:val="293"/>
        </w:trPr>
        <w:tc>
          <w:tcPr>
            <w:tcW w:w="669" w:type="dxa"/>
            <w:vMerge/>
            <w:vAlign w:val="center"/>
            <w:hideMark/>
          </w:tcPr>
          <w:p w14:paraId="45BEE2CE" w14:textId="77777777" w:rsidR="002175AE" w:rsidRPr="00945A47" w:rsidRDefault="002175AE" w:rsidP="00446762">
            <w:pPr>
              <w:rPr>
                <w:rFonts w:ascii="Arial" w:eastAsia="Times New Roman" w:hAnsi="Arial" w:cs="Arial"/>
                <w:sz w:val="20"/>
                <w:szCs w:val="20"/>
                <w:lang w:eastAsia="es-ES_tradnl"/>
              </w:rPr>
            </w:pPr>
          </w:p>
        </w:tc>
        <w:tc>
          <w:tcPr>
            <w:tcW w:w="4880" w:type="dxa"/>
            <w:gridSpan w:val="9"/>
            <w:vMerge/>
            <w:vAlign w:val="center"/>
            <w:hideMark/>
          </w:tcPr>
          <w:p w14:paraId="470FE329" w14:textId="77777777" w:rsidR="002175AE" w:rsidRPr="00945A47" w:rsidRDefault="002175AE" w:rsidP="00446762">
            <w:pPr>
              <w:rPr>
                <w:rFonts w:ascii="Arial" w:eastAsia="Times New Roman" w:hAnsi="Arial" w:cs="Arial"/>
                <w:sz w:val="20"/>
                <w:szCs w:val="20"/>
                <w:lang w:eastAsia="es-ES_tradnl"/>
              </w:rPr>
            </w:pPr>
          </w:p>
        </w:tc>
        <w:tc>
          <w:tcPr>
            <w:tcW w:w="4903" w:type="dxa"/>
            <w:gridSpan w:val="8"/>
            <w:vMerge/>
            <w:vAlign w:val="center"/>
            <w:hideMark/>
          </w:tcPr>
          <w:p w14:paraId="478A6C11" w14:textId="77777777" w:rsidR="002175AE" w:rsidRPr="00945A47" w:rsidRDefault="002175AE" w:rsidP="00446762">
            <w:pPr>
              <w:rPr>
                <w:rFonts w:ascii="Arial" w:eastAsia="Times New Roman" w:hAnsi="Arial" w:cs="Arial"/>
                <w:sz w:val="20"/>
                <w:szCs w:val="20"/>
                <w:lang w:eastAsia="es-ES_tradnl"/>
              </w:rPr>
            </w:pPr>
          </w:p>
        </w:tc>
      </w:tr>
      <w:tr w:rsidR="002175AE" w:rsidRPr="004C232E" w14:paraId="19BAB6C0" w14:textId="77777777" w:rsidTr="6A691FCC">
        <w:trPr>
          <w:trHeight w:val="293"/>
        </w:trPr>
        <w:tc>
          <w:tcPr>
            <w:tcW w:w="669" w:type="dxa"/>
            <w:vMerge/>
            <w:vAlign w:val="center"/>
            <w:hideMark/>
          </w:tcPr>
          <w:p w14:paraId="185BFE1E" w14:textId="77777777" w:rsidR="002175AE" w:rsidRPr="00945A47" w:rsidRDefault="002175AE" w:rsidP="00446762">
            <w:pPr>
              <w:rPr>
                <w:rFonts w:ascii="Arial" w:eastAsia="Times New Roman" w:hAnsi="Arial" w:cs="Arial"/>
                <w:sz w:val="20"/>
                <w:szCs w:val="20"/>
                <w:lang w:eastAsia="es-ES_tradnl"/>
              </w:rPr>
            </w:pPr>
          </w:p>
        </w:tc>
        <w:tc>
          <w:tcPr>
            <w:tcW w:w="4880" w:type="dxa"/>
            <w:gridSpan w:val="9"/>
            <w:vMerge/>
            <w:vAlign w:val="center"/>
            <w:hideMark/>
          </w:tcPr>
          <w:p w14:paraId="1C308A96" w14:textId="77777777" w:rsidR="002175AE" w:rsidRPr="00945A47" w:rsidRDefault="002175AE" w:rsidP="00446762">
            <w:pPr>
              <w:rPr>
                <w:rFonts w:ascii="Arial" w:eastAsia="Times New Roman" w:hAnsi="Arial" w:cs="Arial"/>
                <w:sz w:val="20"/>
                <w:szCs w:val="20"/>
                <w:lang w:eastAsia="es-ES_tradnl"/>
              </w:rPr>
            </w:pPr>
          </w:p>
        </w:tc>
        <w:tc>
          <w:tcPr>
            <w:tcW w:w="4903" w:type="dxa"/>
            <w:gridSpan w:val="8"/>
            <w:vMerge/>
            <w:vAlign w:val="center"/>
            <w:hideMark/>
          </w:tcPr>
          <w:p w14:paraId="0D414D20" w14:textId="77777777" w:rsidR="002175AE" w:rsidRPr="00945A47" w:rsidRDefault="002175AE" w:rsidP="00446762">
            <w:pPr>
              <w:rPr>
                <w:rFonts w:ascii="Arial" w:eastAsia="Times New Roman" w:hAnsi="Arial" w:cs="Arial"/>
                <w:sz w:val="20"/>
                <w:szCs w:val="20"/>
                <w:lang w:eastAsia="es-ES_tradnl"/>
              </w:rPr>
            </w:pPr>
          </w:p>
        </w:tc>
      </w:tr>
      <w:tr w:rsidR="002175AE" w:rsidRPr="00945A47" w14:paraId="78F36824" w14:textId="77777777" w:rsidTr="6A691FCC">
        <w:trPr>
          <w:trHeight w:val="651"/>
        </w:trPr>
        <w:tc>
          <w:tcPr>
            <w:tcW w:w="10452" w:type="dxa"/>
            <w:gridSpan w:val="18"/>
            <w:shd w:val="clear" w:color="auto" w:fill="ACB9CA" w:themeFill="text2" w:themeFillTint="66"/>
            <w:noWrap/>
            <w:vAlign w:val="center"/>
            <w:hideMark/>
          </w:tcPr>
          <w:p w14:paraId="2B01A3BE"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OBLIGACIONES GENERALES</w:t>
            </w:r>
          </w:p>
        </w:tc>
      </w:tr>
      <w:tr w:rsidR="002175AE" w:rsidRPr="004C232E" w14:paraId="27A599AC" w14:textId="77777777" w:rsidTr="6A691FCC">
        <w:trPr>
          <w:trHeight w:val="605"/>
        </w:trPr>
        <w:tc>
          <w:tcPr>
            <w:tcW w:w="5647" w:type="dxa"/>
            <w:gridSpan w:val="11"/>
            <w:shd w:val="clear" w:color="auto" w:fill="D9D9D9" w:themeFill="background1" w:themeFillShade="D9"/>
            <w:vAlign w:val="center"/>
            <w:hideMark/>
          </w:tcPr>
          <w:p w14:paraId="2CEF2F28"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OBLIGACIONES Y/O ACTIVIDADES</w:t>
            </w:r>
            <w:r w:rsidRPr="00945A47">
              <w:rPr>
                <w:rFonts w:ascii="Arial" w:eastAsia="Times New Roman" w:hAnsi="Arial" w:cs="Arial"/>
                <w:b/>
                <w:bCs/>
                <w:sz w:val="20"/>
                <w:szCs w:val="20"/>
                <w:lang w:eastAsia="es-ES_tradnl"/>
              </w:rPr>
              <w:br/>
              <w:t>Conforme se establecen en el Contrato</w:t>
            </w:r>
          </w:p>
        </w:tc>
        <w:tc>
          <w:tcPr>
            <w:tcW w:w="4805" w:type="dxa"/>
            <w:gridSpan w:val="7"/>
            <w:shd w:val="clear" w:color="auto" w:fill="D9D9D9" w:themeFill="background1" w:themeFillShade="D9"/>
            <w:noWrap/>
            <w:vAlign w:val="center"/>
            <w:hideMark/>
          </w:tcPr>
          <w:p w14:paraId="6EF0D198"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AVANCES Y LOGROS DEL MES</w:t>
            </w:r>
          </w:p>
        </w:tc>
      </w:tr>
      <w:tr w:rsidR="002175AE" w:rsidRPr="004C232E" w14:paraId="5600588B" w14:textId="77777777" w:rsidTr="6A691FCC">
        <w:trPr>
          <w:trHeight w:val="594"/>
        </w:trPr>
        <w:tc>
          <w:tcPr>
            <w:tcW w:w="669" w:type="dxa"/>
            <w:shd w:val="clear" w:color="auto" w:fill="D9D9D9" w:themeFill="background1" w:themeFillShade="D9"/>
            <w:vAlign w:val="center"/>
            <w:hideMark/>
          </w:tcPr>
          <w:p w14:paraId="1705333A"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w:t>
            </w:r>
          </w:p>
        </w:tc>
        <w:tc>
          <w:tcPr>
            <w:tcW w:w="4978" w:type="dxa"/>
            <w:gridSpan w:val="10"/>
            <w:vAlign w:val="center"/>
            <w:hideMark/>
          </w:tcPr>
          <w:p w14:paraId="3D8B0672" w14:textId="1A178B78" w:rsidR="002175AE" w:rsidRPr="00945A47" w:rsidRDefault="007A4D85" w:rsidP="0003699D">
            <w:pPr>
              <w:jc w:val="both"/>
              <w:rPr>
                <w:rFonts w:ascii="Arial" w:eastAsia="Times New Roman" w:hAnsi="Arial" w:cs="Arial"/>
                <w:color w:val="000000"/>
                <w:sz w:val="20"/>
                <w:szCs w:val="20"/>
                <w:lang w:eastAsia="es-ES_tradnl"/>
              </w:rPr>
            </w:pPr>
            <w:r w:rsidRPr="00686063">
              <w:rPr>
                <w:rFonts w:ascii="Arial" w:eastAsia="Times New Roman" w:hAnsi="Arial" w:cs="Arial"/>
                <w:color w:val="000000"/>
                <w:sz w:val="20"/>
                <w:szCs w:val="20"/>
                <w:lang w:eastAsia="es-ES_tradnl"/>
              </w:rPr>
              <w:t>Presentar dentro del plazo establecido cada uno de los informes de gestión y actividades contra los que se realizará cada uno de los pagos.</w:t>
            </w:r>
          </w:p>
        </w:tc>
        <w:tc>
          <w:tcPr>
            <w:tcW w:w="4805" w:type="dxa"/>
            <w:gridSpan w:val="7"/>
            <w:vAlign w:val="center"/>
            <w:hideMark/>
          </w:tcPr>
          <w:p w14:paraId="19831D1B" w14:textId="6269A7EA" w:rsidR="002175AE" w:rsidRPr="00945A47" w:rsidRDefault="00DA6928" w:rsidP="0003699D">
            <w:pPr>
              <w:jc w:val="both"/>
              <w:rPr>
                <w:rFonts w:ascii="Arial" w:eastAsia="Times New Roman" w:hAnsi="Arial" w:cs="Arial"/>
                <w:b/>
                <w:bCs/>
                <w:color w:val="FF0000"/>
                <w:sz w:val="20"/>
                <w:szCs w:val="20"/>
                <w:lang w:eastAsia="es-ES_tradnl"/>
              </w:rPr>
            </w:pPr>
            <w:r w:rsidRPr="003633FF">
              <w:rPr>
                <w:rFonts w:ascii="Arial" w:eastAsia="Times New Roman" w:hAnsi="Arial" w:cs="Arial"/>
                <w:color w:val="000000"/>
                <w:sz w:val="20"/>
                <w:szCs w:val="20"/>
                <w:lang w:eastAsia="es-ES_tradnl"/>
              </w:rPr>
              <w:t>Se presenta el informe de actividades requerido en el periodo.</w:t>
            </w:r>
          </w:p>
        </w:tc>
      </w:tr>
      <w:tr w:rsidR="002175AE" w:rsidRPr="004C232E" w14:paraId="179B405F" w14:textId="77777777" w:rsidTr="6A691FCC">
        <w:trPr>
          <w:trHeight w:val="594"/>
        </w:trPr>
        <w:tc>
          <w:tcPr>
            <w:tcW w:w="669" w:type="dxa"/>
            <w:shd w:val="clear" w:color="auto" w:fill="D9D9D9" w:themeFill="background1" w:themeFillShade="D9"/>
            <w:vAlign w:val="center"/>
            <w:hideMark/>
          </w:tcPr>
          <w:p w14:paraId="6651AE20"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2</w:t>
            </w:r>
          </w:p>
        </w:tc>
        <w:tc>
          <w:tcPr>
            <w:tcW w:w="4978" w:type="dxa"/>
            <w:gridSpan w:val="10"/>
            <w:vAlign w:val="center"/>
            <w:hideMark/>
          </w:tcPr>
          <w:p w14:paraId="6691F576" w14:textId="7D7E7F62" w:rsidR="002175AE" w:rsidRPr="00945A47" w:rsidRDefault="007A4D85" w:rsidP="0003699D">
            <w:pPr>
              <w:jc w:val="both"/>
              <w:rPr>
                <w:rFonts w:ascii="Arial" w:eastAsia="Times New Roman" w:hAnsi="Arial" w:cs="Arial"/>
                <w:sz w:val="20"/>
                <w:szCs w:val="20"/>
                <w:lang w:eastAsia="es-ES_tradnl"/>
              </w:rPr>
            </w:pPr>
            <w:r w:rsidRPr="00686063">
              <w:rPr>
                <w:rFonts w:ascii="Arial" w:eastAsia="Times New Roman" w:hAnsi="Arial" w:cs="Arial"/>
                <w:sz w:val="20"/>
                <w:szCs w:val="20"/>
                <w:lang w:eastAsia="es-ES_tradnl"/>
              </w:rPr>
              <w:t>Cumplir con las directrices del Sistema de Gestión de Calidad del Ministerio de Minas y Energía.</w:t>
            </w:r>
          </w:p>
        </w:tc>
        <w:tc>
          <w:tcPr>
            <w:tcW w:w="4805" w:type="dxa"/>
            <w:gridSpan w:val="7"/>
            <w:vAlign w:val="center"/>
            <w:hideMark/>
          </w:tcPr>
          <w:p w14:paraId="0882A908" w14:textId="1038F1D8" w:rsidR="002175AE" w:rsidRPr="00945A47" w:rsidRDefault="00DA6928" w:rsidP="0003699D">
            <w:pPr>
              <w:jc w:val="both"/>
              <w:rPr>
                <w:rFonts w:ascii="Arial" w:eastAsia="Times New Roman" w:hAnsi="Arial" w:cs="Arial"/>
                <w:sz w:val="20"/>
                <w:szCs w:val="20"/>
                <w:lang w:eastAsia="es-ES_tradnl"/>
              </w:rPr>
            </w:pPr>
            <w:r w:rsidRPr="003633FF">
              <w:rPr>
                <w:rFonts w:ascii="Arial" w:eastAsia="Times New Roman" w:hAnsi="Arial" w:cs="Arial"/>
                <w:sz w:val="20"/>
                <w:szCs w:val="20"/>
                <w:lang w:eastAsia="es-ES_tradnl"/>
              </w:rPr>
              <w:t>Se cumple con la obligación descrita</w:t>
            </w:r>
          </w:p>
        </w:tc>
      </w:tr>
      <w:tr w:rsidR="002175AE" w:rsidRPr="004C232E" w14:paraId="60559C76" w14:textId="77777777" w:rsidTr="6A691FCC">
        <w:trPr>
          <w:trHeight w:val="594"/>
        </w:trPr>
        <w:tc>
          <w:tcPr>
            <w:tcW w:w="669" w:type="dxa"/>
            <w:shd w:val="clear" w:color="auto" w:fill="D9D9D9" w:themeFill="background1" w:themeFillShade="D9"/>
            <w:vAlign w:val="center"/>
            <w:hideMark/>
          </w:tcPr>
          <w:p w14:paraId="3A013349"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3</w:t>
            </w:r>
          </w:p>
        </w:tc>
        <w:tc>
          <w:tcPr>
            <w:tcW w:w="4978" w:type="dxa"/>
            <w:gridSpan w:val="10"/>
            <w:vAlign w:val="center"/>
            <w:hideMark/>
          </w:tcPr>
          <w:p w14:paraId="5B1948E4" w14:textId="0B08BDA2" w:rsidR="002175AE" w:rsidRPr="00945A47" w:rsidRDefault="007A4D85" w:rsidP="0003699D">
            <w:pPr>
              <w:jc w:val="both"/>
              <w:rPr>
                <w:rFonts w:ascii="Arial" w:eastAsia="Times New Roman" w:hAnsi="Arial" w:cs="Arial"/>
                <w:sz w:val="20"/>
                <w:szCs w:val="20"/>
                <w:lang w:eastAsia="es-ES_tradnl"/>
              </w:rPr>
            </w:pPr>
            <w:r w:rsidRPr="00686063">
              <w:rPr>
                <w:rFonts w:ascii="Arial" w:eastAsia="Times New Roman" w:hAnsi="Arial" w:cs="Arial"/>
                <w:sz w:val="20"/>
                <w:szCs w:val="20"/>
                <w:lang w:eastAsia="es-ES_tradnl"/>
              </w:rPr>
              <w:t>Asistir y participar en las reuniones de trabajo que sean programadas por el supervisor del contrato y que se le requiera en cumplimiento del objeto contractual.</w:t>
            </w:r>
          </w:p>
        </w:tc>
        <w:tc>
          <w:tcPr>
            <w:tcW w:w="4805" w:type="dxa"/>
            <w:gridSpan w:val="7"/>
            <w:vAlign w:val="center"/>
            <w:hideMark/>
          </w:tcPr>
          <w:p w14:paraId="740E36B4" w14:textId="529AE71D" w:rsidR="002175AE" w:rsidRPr="00945A47" w:rsidRDefault="00DA6928" w:rsidP="0003699D">
            <w:pPr>
              <w:jc w:val="both"/>
              <w:rPr>
                <w:rFonts w:ascii="Arial" w:eastAsia="Times New Roman" w:hAnsi="Arial" w:cs="Arial"/>
                <w:sz w:val="20"/>
                <w:szCs w:val="20"/>
                <w:lang w:eastAsia="es-ES_tradnl"/>
              </w:rPr>
            </w:pPr>
            <w:r w:rsidRPr="003633FF">
              <w:rPr>
                <w:rFonts w:ascii="Arial" w:eastAsia="Times New Roman" w:hAnsi="Arial" w:cs="Arial"/>
                <w:sz w:val="20"/>
                <w:szCs w:val="20"/>
                <w:lang w:eastAsia="es-ES_tradnl"/>
              </w:rPr>
              <w:t>Se asistió a las reuniones que fueron programadas durante el mes del presente informe</w:t>
            </w:r>
          </w:p>
        </w:tc>
      </w:tr>
      <w:tr w:rsidR="002175AE" w:rsidRPr="004C232E" w14:paraId="6409E8C6" w14:textId="77777777" w:rsidTr="6A691FCC">
        <w:trPr>
          <w:trHeight w:val="594"/>
        </w:trPr>
        <w:tc>
          <w:tcPr>
            <w:tcW w:w="669" w:type="dxa"/>
            <w:shd w:val="clear" w:color="auto" w:fill="D9D9D9" w:themeFill="background1" w:themeFillShade="D9"/>
            <w:vAlign w:val="center"/>
            <w:hideMark/>
          </w:tcPr>
          <w:p w14:paraId="4F604B7C"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4</w:t>
            </w:r>
          </w:p>
        </w:tc>
        <w:tc>
          <w:tcPr>
            <w:tcW w:w="4978" w:type="dxa"/>
            <w:gridSpan w:val="10"/>
            <w:vAlign w:val="center"/>
            <w:hideMark/>
          </w:tcPr>
          <w:p w14:paraId="3C3CAE1C" w14:textId="57B96EC7" w:rsidR="002175AE" w:rsidRPr="00945A47" w:rsidRDefault="007A4D85" w:rsidP="0003699D">
            <w:pPr>
              <w:jc w:val="both"/>
              <w:rPr>
                <w:rFonts w:ascii="Arial" w:eastAsia="Times New Roman" w:hAnsi="Arial" w:cs="Arial"/>
                <w:sz w:val="20"/>
                <w:szCs w:val="20"/>
                <w:lang w:eastAsia="es-ES_tradnl"/>
              </w:rPr>
            </w:pPr>
            <w:r w:rsidRPr="00686063">
              <w:rPr>
                <w:rFonts w:ascii="Arial" w:eastAsia="Times New Roman" w:hAnsi="Arial" w:cs="Arial"/>
                <w:sz w:val="20"/>
                <w:szCs w:val="20"/>
                <w:lang w:eastAsia="es-ES_tradnl"/>
              </w:rPr>
              <w:t>Mantener la información actualizada y organizada, en los sistemas de información del Ministerio.</w:t>
            </w:r>
          </w:p>
        </w:tc>
        <w:tc>
          <w:tcPr>
            <w:tcW w:w="4805" w:type="dxa"/>
            <w:gridSpan w:val="7"/>
            <w:vAlign w:val="center"/>
            <w:hideMark/>
          </w:tcPr>
          <w:p w14:paraId="7EF04EBF" w14:textId="4C9506D2" w:rsidR="002175AE" w:rsidRPr="00945A47" w:rsidRDefault="00DA6928" w:rsidP="0003699D">
            <w:pPr>
              <w:jc w:val="both"/>
              <w:rPr>
                <w:rFonts w:ascii="Arial" w:eastAsia="Times New Roman" w:hAnsi="Arial" w:cs="Arial"/>
                <w:sz w:val="20"/>
                <w:szCs w:val="20"/>
                <w:lang w:eastAsia="es-ES_tradnl"/>
              </w:rPr>
            </w:pPr>
            <w:r w:rsidRPr="003633FF">
              <w:rPr>
                <w:rFonts w:ascii="Arial" w:eastAsia="Times New Roman" w:hAnsi="Arial" w:cs="Arial"/>
                <w:sz w:val="20"/>
                <w:szCs w:val="20"/>
                <w:lang w:eastAsia="es-ES_tradnl"/>
              </w:rPr>
              <w:t>Se mantiene actualizada la información requerida en los sistemas de información digital del Ministerio.</w:t>
            </w:r>
          </w:p>
        </w:tc>
      </w:tr>
      <w:tr w:rsidR="002175AE" w:rsidRPr="004C232E" w14:paraId="073B739F" w14:textId="77777777" w:rsidTr="6A691FCC">
        <w:trPr>
          <w:trHeight w:val="594"/>
        </w:trPr>
        <w:tc>
          <w:tcPr>
            <w:tcW w:w="669" w:type="dxa"/>
            <w:shd w:val="clear" w:color="auto" w:fill="D9D9D9" w:themeFill="background1" w:themeFillShade="D9"/>
            <w:vAlign w:val="center"/>
            <w:hideMark/>
          </w:tcPr>
          <w:p w14:paraId="6B33E9A4"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5</w:t>
            </w:r>
          </w:p>
        </w:tc>
        <w:tc>
          <w:tcPr>
            <w:tcW w:w="4978" w:type="dxa"/>
            <w:gridSpan w:val="10"/>
            <w:vAlign w:val="center"/>
            <w:hideMark/>
          </w:tcPr>
          <w:p w14:paraId="6F8F37B4" w14:textId="4A91EA35" w:rsidR="00477FF6" w:rsidRDefault="007A4D85" w:rsidP="00477FF6">
            <w:pPr>
              <w:pStyle w:val="Default"/>
              <w:jc w:val="both"/>
              <w:rPr>
                <w:sz w:val="20"/>
                <w:szCs w:val="20"/>
              </w:rPr>
            </w:pPr>
            <w:r w:rsidRPr="00686063">
              <w:rPr>
                <w:rFonts w:eastAsia="Times New Roman"/>
                <w:sz w:val="20"/>
                <w:szCs w:val="20"/>
                <w:lang w:eastAsia="es-ES_tradnl"/>
              </w:rPr>
              <w:t>Gestionar oportunamente los trámites, documentos o asignaciones que le sean realizadas a través de los diferentes aplicativos institucionales, manteniendo actualizadas sus bandejas en cada uno de ellos, particularmente en el Sistema de Gestión de Documentos Electrónicos de Archivo ARGO recibir, registrar, gestionar y responder por dicho medio las asignaciones realizadas dejando traza de sus actuaciones.</w:t>
            </w:r>
          </w:p>
          <w:p w14:paraId="41972021" w14:textId="473BBAF7" w:rsidR="002175AE" w:rsidRPr="00945A47" w:rsidRDefault="002175AE" w:rsidP="0003699D">
            <w:pPr>
              <w:jc w:val="both"/>
              <w:rPr>
                <w:rFonts w:ascii="Arial" w:eastAsia="Times New Roman" w:hAnsi="Arial" w:cs="Arial"/>
                <w:sz w:val="20"/>
                <w:szCs w:val="20"/>
                <w:lang w:eastAsia="es-ES_tradnl"/>
              </w:rPr>
            </w:pPr>
          </w:p>
        </w:tc>
        <w:tc>
          <w:tcPr>
            <w:tcW w:w="4805" w:type="dxa"/>
            <w:gridSpan w:val="7"/>
            <w:vAlign w:val="center"/>
            <w:hideMark/>
          </w:tcPr>
          <w:p w14:paraId="5DB86D06" w14:textId="46C8636B" w:rsidR="002175AE" w:rsidRPr="00945A47" w:rsidRDefault="00DA6928" w:rsidP="0003699D">
            <w:pPr>
              <w:jc w:val="both"/>
              <w:rPr>
                <w:rFonts w:ascii="Arial" w:eastAsia="Times New Roman" w:hAnsi="Arial" w:cs="Arial"/>
                <w:sz w:val="20"/>
                <w:szCs w:val="20"/>
                <w:lang w:eastAsia="es-ES_tradnl"/>
              </w:rPr>
            </w:pPr>
            <w:r w:rsidRPr="00C47534">
              <w:rPr>
                <w:rFonts w:ascii="Arial" w:eastAsia="Times New Roman" w:hAnsi="Arial" w:cs="Arial"/>
                <w:sz w:val="20"/>
                <w:szCs w:val="20"/>
                <w:lang w:eastAsia="es-ES_tradnl"/>
              </w:rPr>
              <w:t>Se realizaron las diferentes gestiones requeridas y asignadas durante el informe presentado, cumpliendo los términos establecidos para dichos trámites.</w:t>
            </w:r>
          </w:p>
        </w:tc>
      </w:tr>
      <w:tr w:rsidR="002175AE" w:rsidRPr="004C232E" w14:paraId="34C3A6C6" w14:textId="77777777" w:rsidTr="6A691FCC">
        <w:trPr>
          <w:trHeight w:val="594"/>
        </w:trPr>
        <w:tc>
          <w:tcPr>
            <w:tcW w:w="669" w:type="dxa"/>
            <w:shd w:val="clear" w:color="auto" w:fill="D9D9D9" w:themeFill="background1" w:themeFillShade="D9"/>
            <w:vAlign w:val="center"/>
            <w:hideMark/>
          </w:tcPr>
          <w:p w14:paraId="0ECF5895"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lastRenderedPageBreak/>
              <w:t>6</w:t>
            </w:r>
          </w:p>
        </w:tc>
        <w:tc>
          <w:tcPr>
            <w:tcW w:w="4978" w:type="dxa"/>
            <w:gridSpan w:val="10"/>
            <w:vAlign w:val="center"/>
            <w:hideMark/>
          </w:tcPr>
          <w:p w14:paraId="4385F9FC" w14:textId="3EA85ED2" w:rsidR="002175AE" w:rsidRPr="00945A47" w:rsidRDefault="007A4D85" w:rsidP="0003699D">
            <w:pPr>
              <w:jc w:val="both"/>
              <w:rPr>
                <w:rFonts w:ascii="Arial" w:eastAsia="Times New Roman" w:hAnsi="Arial" w:cs="Arial"/>
                <w:sz w:val="20"/>
                <w:szCs w:val="20"/>
                <w:lang w:eastAsia="es-ES_tradnl"/>
              </w:rPr>
            </w:pPr>
            <w:r w:rsidRPr="00686063">
              <w:rPr>
                <w:rFonts w:ascii="Arial" w:eastAsia="Times New Roman" w:hAnsi="Arial" w:cs="Arial"/>
                <w:sz w:val="20"/>
                <w:szCs w:val="20"/>
                <w:lang w:eastAsia="es-ES_tradnl"/>
              </w:rPr>
              <w:t>Abstenerse de divulgar total o parcialmente la información entregada por el Ministerio o a la cual accede en ejercicio de su calidad contractual a cualquier persona natural o jurídica, entidades gubernamentales o compañías privadas. En caso de ser necesario la entrega de Información a cualquier autoridad se debe cumplir con los mecanismos de cuidado, protección y manejo responsable de la información, previa notificación al MINISTERIO, con el fin de que ésta pueda tomar las acciones administrativas y judiciales pertinentes, si a ello hubiere lugar.</w:t>
            </w:r>
          </w:p>
        </w:tc>
        <w:tc>
          <w:tcPr>
            <w:tcW w:w="4805" w:type="dxa"/>
            <w:gridSpan w:val="7"/>
            <w:vAlign w:val="center"/>
            <w:hideMark/>
          </w:tcPr>
          <w:p w14:paraId="05D418AF" w14:textId="2C3CC401" w:rsidR="002175AE" w:rsidRPr="00945A47" w:rsidRDefault="00DA6928" w:rsidP="0003699D">
            <w:pPr>
              <w:jc w:val="both"/>
              <w:rPr>
                <w:rFonts w:ascii="Arial" w:eastAsia="Times New Roman" w:hAnsi="Arial" w:cs="Arial"/>
                <w:sz w:val="20"/>
                <w:szCs w:val="20"/>
                <w:lang w:eastAsia="es-ES_tradnl"/>
              </w:rPr>
            </w:pPr>
            <w:r w:rsidRPr="00C36E18">
              <w:rPr>
                <w:rFonts w:ascii="Arial" w:eastAsia="Arial" w:hAnsi="Arial" w:cs="Arial"/>
                <w:sz w:val="20"/>
                <w:szCs w:val="22"/>
                <w:lang w:val="es-ES"/>
              </w:rPr>
              <w:t>Se cumple con la obligación descrita</w:t>
            </w:r>
            <w:r w:rsidRPr="00C3388B">
              <w:rPr>
                <w:rFonts w:ascii="Arial" w:eastAsia="Times New Roman" w:hAnsi="Arial" w:cs="Arial"/>
                <w:sz w:val="20"/>
                <w:szCs w:val="20"/>
                <w:lang w:eastAsia="es-ES_tradnl"/>
              </w:rPr>
              <w:t>.</w:t>
            </w:r>
          </w:p>
        </w:tc>
      </w:tr>
      <w:tr w:rsidR="002175AE" w:rsidRPr="004C232E" w14:paraId="6409A2CC" w14:textId="77777777" w:rsidTr="6A691FCC">
        <w:trPr>
          <w:trHeight w:val="594"/>
        </w:trPr>
        <w:tc>
          <w:tcPr>
            <w:tcW w:w="669" w:type="dxa"/>
            <w:shd w:val="clear" w:color="auto" w:fill="D9D9D9" w:themeFill="background1" w:themeFillShade="D9"/>
            <w:vAlign w:val="center"/>
            <w:hideMark/>
          </w:tcPr>
          <w:p w14:paraId="50E1D26B"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7</w:t>
            </w:r>
          </w:p>
        </w:tc>
        <w:tc>
          <w:tcPr>
            <w:tcW w:w="4978" w:type="dxa"/>
            <w:gridSpan w:val="10"/>
            <w:vAlign w:val="center"/>
            <w:hideMark/>
          </w:tcPr>
          <w:p w14:paraId="0FED8005" w14:textId="77777777" w:rsidR="00477FF6" w:rsidRDefault="00477FF6" w:rsidP="00477FF6">
            <w:pPr>
              <w:pStyle w:val="Default"/>
              <w:jc w:val="both"/>
              <w:rPr>
                <w:color w:val="auto"/>
              </w:rPr>
            </w:pPr>
          </w:p>
          <w:p w14:paraId="02524092" w14:textId="574C6FA2" w:rsidR="002175AE" w:rsidRPr="00945A47" w:rsidRDefault="007A4D85" w:rsidP="0003699D">
            <w:pPr>
              <w:jc w:val="both"/>
              <w:rPr>
                <w:rFonts w:ascii="Arial" w:eastAsia="Times New Roman" w:hAnsi="Arial" w:cs="Arial"/>
                <w:sz w:val="20"/>
                <w:szCs w:val="20"/>
                <w:lang w:eastAsia="es-ES_tradnl"/>
              </w:rPr>
            </w:pPr>
            <w:r w:rsidRPr="00686063">
              <w:rPr>
                <w:rFonts w:ascii="Arial" w:eastAsia="Times New Roman" w:hAnsi="Arial" w:cs="Arial"/>
                <w:sz w:val="20"/>
                <w:szCs w:val="20"/>
                <w:lang w:eastAsia="es-ES_tradnl"/>
              </w:rPr>
              <w:t>Suscribir y entregar al supervisor del contrato el acuerdo de confidencialidad una vez se perfeccione el contrato.</w:t>
            </w:r>
          </w:p>
        </w:tc>
        <w:tc>
          <w:tcPr>
            <w:tcW w:w="4805" w:type="dxa"/>
            <w:gridSpan w:val="7"/>
            <w:vAlign w:val="center"/>
            <w:hideMark/>
          </w:tcPr>
          <w:p w14:paraId="311C32D2" w14:textId="09BF3442" w:rsidR="008A31BB" w:rsidRPr="00043748" w:rsidRDefault="00DA6928" w:rsidP="008A31BB">
            <w:pPr>
              <w:jc w:val="both"/>
              <w:rPr>
                <w:rFonts w:ascii="Arial" w:eastAsia="Times New Roman" w:hAnsi="Arial" w:cs="Arial"/>
                <w:sz w:val="20"/>
                <w:szCs w:val="20"/>
                <w:lang w:eastAsia="es-ES_tradnl"/>
              </w:rPr>
            </w:pPr>
            <w:r w:rsidRPr="00C47534">
              <w:rPr>
                <w:rFonts w:ascii="Arial" w:eastAsia="Times New Roman" w:hAnsi="Arial" w:cs="Arial"/>
                <w:sz w:val="20"/>
                <w:szCs w:val="20"/>
                <w:lang w:eastAsia="es-ES_tradnl"/>
              </w:rPr>
              <w:t xml:space="preserve">Se suscriben dichos documentos en el mes de </w:t>
            </w:r>
            <w:r>
              <w:rPr>
                <w:rFonts w:ascii="Arial" w:eastAsia="Times New Roman" w:hAnsi="Arial" w:cs="Arial"/>
                <w:sz w:val="20"/>
                <w:szCs w:val="20"/>
                <w:lang w:eastAsia="es-ES_tradnl"/>
              </w:rPr>
              <w:t>febrero</w:t>
            </w:r>
            <w:r w:rsidR="00226AB9">
              <w:rPr>
                <w:rFonts w:ascii="Arial" w:eastAsia="Times New Roman" w:hAnsi="Arial" w:cs="Arial"/>
                <w:sz w:val="20"/>
                <w:szCs w:val="20"/>
                <w:lang w:eastAsia="es-ES_tradnl"/>
              </w:rPr>
              <w:t xml:space="preserve">. </w:t>
            </w:r>
          </w:p>
          <w:p w14:paraId="2883D185" w14:textId="5D2BD311" w:rsidR="002175AE" w:rsidRPr="00945A47" w:rsidRDefault="002175AE" w:rsidP="003751FD">
            <w:pPr>
              <w:jc w:val="both"/>
              <w:rPr>
                <w:rFonts w:ascii="Arial" w:eastAsia="Times New Roman" w:hAnsi="Arial" w:cs="Arial"/>
                <w:sz w:val="20"/>
                <w:szCs w:val="20"/>
                <w:lang w:eastAsia="es-ES_tradnl"/>
              </w:rPr>
            </w:pPr>
          </w:p>
        </w:tc>
      </w:tr>
      <w:tr w:rsidR="002175AE" w:rsidRPr="004C232E" w14:paraId="49BA5D59" w14:textId="77777777" w:rsidTr="6A691FCC">
        <w:trPr>
          <w:trHeight w:val="594"/>
        </w:trPr>
        <w:tc>
          <w:tcPr>
            <w:tcW w:w="669" w:type="dxa"/>
            <w:shd w:val="clear" w:color="auto" w:fill="D9D9D9" w:themeFill="background1" w:themeFillShade="D9"/>
            <w:vAlign w:val="center"/>
            <w:hideMark/>
          </w:tcPr>
          <w:p w14:paraId="60B767E4"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8</w:t>
            </w:r>
          </w:p>
        </w:tc>
        <w:tc>
          <w:tcPr>
            <w:tcW w:w="4978" w:type="dxa"/>
            <w:gridSpan w:val="10"/>
            <w:vAlign w:val="center"/>
            <w:hideMark/>
          </w:tcPr>
          <w:p w14:paraId="014A4C42" w14:textId="77777777" w:rsidR="00477FF6" w:rsidRDefault="00477FF6" w:rsidP="00477FF6">
            <w:pPr>
              <w:pStyle w:val="Default"/>
              <w:jc w:val="both"/>
              <w:rPr>
                <w:color w:val="auto"/>
              </w:rPr>
            </w:pPr>
          </w:p>
          <w:p w14:paraId="1A5C3EC5" w14:textId="4C0E9A60" w:rsidR="00477FF6" w:rsidRDefault="007A4D85" w:rsidP="00477FF6">
            <w:pPr>
              <w:pStyle w:val="Default"/>
              <w:jc w:val="both"/>
              <w:rPr>
                <w:sz w:val="20"/>
                <w:szCs w:val="20"/>
              </w:rPr>
            </w:pPr>
            <w:r w:rsidRPr="00686063">
              <w:rPr>
                <w:rFonts w:eastAsia="Times New Roman"/>
                <w:sz w:val="20"/>
                <w:szCs w:val="20"/>
                <w:lang w:eastAsia="es-ES_tradnl"/>
              </w:rPr>
              <w:t>Acreditar el pago de los aportes al sistema de seguridad social integral de conformidad con la normativa vigente.</w:t>
            </w:r>
            <w:r w:rsidR="00477FF6">
              <w:rPr>
                <w:sz w:val="20"/>
                <w:szCs w:val="20"/>
              </w:rPr>
              <w:t xml:space="preserve"> </w:t>
            </w:r>
          </w:p>
          <w:p w14:paraId="7719725D" w14:textId="7BEE8DF3" w:rsidR="002175AE" w:rsidRPr="00945A47" w:rsidRDefault="002175AE" w:rsidP="0003699D">
            <w:pPr>
              <w:jc w:val="both"/>
              <w:rPr>
                <w:rFonts w:ascii="Arial" w:eastAsia="Times New Roman" w:hAnsi="Arial" w:cs="Arial"/>
                <w:sz w:val="20"/>
                <w:szCs w:val="20"/>
                <w:lang w:eastAsia="es-ES_tradnl"/>
              </w:rPr>
            </w:pPr>
          </w:p>
        </w:tc>
        <w:tc>
          <w:tcPr>
            <w:tcW w:w="4805" w:type="dxa"/>
            <w:gridSpan w:val="7"/>
            <w:vAlign w:val="center"/>
            <w:hideMark/>
          </w:tcPr>
          <w:p w14:paraId="26454024" w14:textId="16F86955" w:rsidR="002175AE" w:rsidRPr="00945A47" w:rsidRDefault="00DA6928" w:rsidP="0003699D">
            <w:pPr>
              <w:jc w:val="both"/>
              <w:rPr>
                <w:rFonts w:ascii="Arial" w:eastAsia="Times New Roman" w:hAnsi="Arial" w:cs="Arial"/>
                <w:sz w:val="20"/>
                <w:szCs w:val="20"/>
                <w:lang w:eastAsia="es-ES_tradnl"/>
              </w:rPr>
            </w:pPr>
            <w:r w:rsidRPr="00C47534">
              <w:rPr>
                <w:rFonts w:ascii="Arial" w:eastAsia="Times New Roman" w:hAnsi="Arial" w:cs="Arial"/>
                <w:sz w:val="20"/>
                <w:szCs w:val="20"/>
                <w:lang w:eastAsia="es-ES_tradnl"/>
              </w:rPr>
              <w:t>Se acredita</w:t>
            </w:r>
            <w:r w:rsidR="00196084">
              <w:rPr>
                <w:rFonts w:ascii="Arial" w:eastAsia="Times New Roman" w:hAnsi="Arial" w:cs="Arial"/>
                <w:sz w:val="20"/>
                <w:szCs w:val="20"/>
                <w:lang w:eastAsia="es-ES_tradnl"/>
              </w:rPr>
              <w:t xml:space="preserve"> </w:t>
            </w:r>
            <w:r w:rsidRPr="00C47534">
              <w:rPr>
                <w:rFonts w:ascii="Arial" w:eastAsia="Times New Roman" w:hAnsi="Arial" w:cs="Arial"/>
                <w:sz w:val="20"/>
                <w:szCs w:val="20"/>
                <w:lang w:eastAsia="es-ES_tradnl"/>
              </w:rPr>
              <w:t>el pago de aportes al sistema de seguridad social</w:t>
            </w:r>
            <w:r w:rsidR="00226AB9">
              <w:rPr>
                <w:rFonts w:ascii="Arial" w:eastAsia="Times New Roman" w:hAnsi="Arial" w:cs="Arial"/>
                <w:sz w:val="20"/>
                <w:szCs w:val="20"/>
                <w:lang w:eastAsia="es-ES_tradnl"/>
              </w:rPr>
              <w:t xml:space="preserve">. </w:t>
            </w:r>
          </w:p>
        </w:tc>
      </w:tr>
      <w:tr w:rsidR="002175AE" w:rsidRPr="004C232E" w14:paraId="1C0D943F" w14:textId="77777777" w:rsidTr="6A691FCC">
        <w:trPr>
          <w:trHeight w:val="594"/>
        </w:trPr>
        <w:tc>
          <w:tcPr>
            <w:tcW w:w="669" w:type="dxa"/>
            <w:shd w:val="clear" w:color="auto" w:fill="D9D9D9" w:themeFill="background1" w:themeFillShade="D9"/>
            <w:vAlign w:val="center"/>
            <w:hideMark/>
          </w:tcPr>
          <w:p w14:paraId="0D9C08FC"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9</w:t>
            </w:r>
          </w:p>
        </w:tc>
        <w:tc>
          <w:tcPr>
            <w:tcW w:w="4978" w:type="dxa"/>
            <w:gridSpan w:val="10"/>
            <w:vAlign w:val="center"/>
            <w:hideMark/>
          </w:tcPr>
          <w:p w14:paraId="3611635F" w14:textId="5501CE0D" w:rsidR="002175AE" w:rsidRPr="00945A47" w:rsidRDefault="007A4D85" w:rsidP="0003699D">
            <w:pPr>
              <w:jc w:val="both"/>
              <w:rPr>
                <w:rFonts w:ascii="Arial" w:eastAsia="Times New Roman" w:hAnsi="Arial" w:cs="Arial"/>
                <w:sz w:val="20"/>
                <w:szCs w:val="20"/>
                <w:lang w:eastAsia="es-ES_tradnl"/>
              </w:rPr>
            </w:pPr>
            <w:r w:rsidRPr="001B578A">
              <w:rPr>
                <w:rFonts w:ascii="Arial" w:eastAsia="Times New Roman" w:hAnsi="Arial" w:cs="Arial"/>
                <w:sz w:val="20"/>
                <w:szCs w:val="20"/>
                <w:lang w:eastAsia="es-ES_tradnl"/>
              </w:rPr>
              <w:t>Responder por la salvaguarda y preservación de los equipos y elementos que le sean utilizados para el cumplimiento de sus actividades contractuales, y que sea de propiedad del Ministerio de Minas y Energía cuando hayan sido entregados.</w:t>
            </w:r>
          </w:p>
        </w:tc>
        <w:tc>
          <w:tcPr>
            <w:tcW w:w="4805" w:type="dxa"/>
            <w:gridSpan w:val="7"/>
            <w:vAlign w:val="center"/>
            <w:hideMark/>
          </w:tcPr>
          <w:p w14:paraId="541DF35A" w14:textId="2233BD27" w:rsidR="002175AE" w:rsidRPr="00945A47" w:rsidRDefault="00DA6928" w:rsidP="0003699D">
            <w:pPr>
              <w:jc w:val="both"/>
              <w:rPr>
                <w:rFonts w:ascii="Arial" w:eastAsia="Times New Roman" w:hAnsi="Arial" w:cs="Arial"/>
                <w:sz w:val="20"/>
                <w:szCs w:val="20"/>
                <w:lang w:eastAsia="es-ES_tradnl"/>
              </w:rPr>
            </w:pPr>
            <w:r w:rsidRPr="00C47534">
              <w:rPr>
                <w:rFonts w:ascii="Arial" w:eastAsia="Times New Roman" w:hAnsi="Arial" w:cs="Arial"/>
                <w:sz w:val="20"/>
                <w:szCs w:val="20"/>
                <w:lang w:eastAsia="es-ES_tradnl"/>
              </w:rPr>
              <w:t>Se cumple con la obligación descrita</w:t>
            </w:r>
            <w:r w:rsidR="00226AB9">
              <w:rPr>
                <w:rFonts w:ascii="Arial" w:eastAsia="Times New Roman" w:hAnsi="Arial" w:cs="Arial"/>
                <w:sz w:val="20"/>
                <w:szCs w:val="20"/>
                <w:lang w:eastAsia="es-ES_tradnl"/>
              </w:rPr>
              <w:t>.</w:t>
            </w:r>
          </w:p>
        </w:tc>
      </w:tr>
      <w:tr w:rsidR="002175AE" w:rsidRPr="004C232E" w14:paraId="198BB8CB" w14:textId="77777777" w:rsidTr="6A691FCC">
        <w:trPr>
          <w:trHeight w:val="594"/>
        </w:trPr>
        <w:tc>
          <w:tcPr>
            <w:tcW w:w="669" w:type="dxa"/>
            <w:shd w:val="clear" w:color="auto" w:fill="D9D9D9" w:themeFill="background1" w:themeFillShade="D9"/>
            <w:vAlign w:val="center"/>
            <w:hideMark/>
          </w:tcPr>
          <w:p w14:paraId="4FFCF27A"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10</w:t>
            </w:r>
          </w:p>
        </w:tc>
        <w:tc>
          <w:tcPr>
            <w:tcW w:w="4978" w:type="dxa"/>
            <w:gridSpan w:val="10"/>
            <w:vAlign w:val="center"/>
            <w:hideMark/>
          </w:tcPr>
          <w:p w14:paraId="0B241CE4" w14:textId="77777777" w:rsidR="00477FF6" w:rsidRDefault="00477FF6" w:rsidP="00477FF6">
            <w:pPr>
              <w:pStyle w:val="Default"/>
              <w:jc w:val="both"/>
              <w:rPr>
                <w:color w:val="auto"/>
              </w:rPr>
            </w:pPr>
          </w:p>
          <w:p w14:paraId="35EF1800" w14:textId="179E2FD6" w:rsidR="002175AE" w:rsidRPr="00945A47" w:rsidRDefault="007A4D85" w:rsidP="0003699D">
            <w:pPr>
              <w:jc w:val="both"/>
              <w:rPr>
                <w:rFonts w:ascii="Arial" w:eastAsia="Times New Roman" w:hAnsi="Arial" w:cs="Arial"/>
                <w:sz w:val="20"/>
                <w:szCs w:val="20"/>
                <w:lang w:eastAsia="es-ES_tradnl"/>
              </w:rPr>
            </w:pPr>
            <w:r w:rsidRPr="00686063">
              <w:rPr>
                <w:rFonts w:ascii="Arial" w:eastAsia="Times New Roman" w:hAnsi="Arial" w:cs="Arial"/>
                <w:sz w:val="20"/>
                <w:szCs w:val="20"/>
                <w:lang w:eastAsia="es-ES_tradnl"/>
              </w:rPr>
              <w:t>Informar a la entidad la administradora de riesgos laborales, a la cual se encuentra afiliado para que ésta realice la correspondiente novedad en la afiliación del nuevo contrato (inciso 2 del artículo 9 del Decreto 723 de 2013).</w:t>
            </w:r>
          </w:p>
        </w:tc>
        <w:tc>
          <w:tcPr>
            <w:tcW w:w="4805" w:type="dxa"/>
            <w:gridSpan w:val="7"/>
            <w:vAlign w:val="center"/>
            <w:hideMark/>
          </w:tcPr>
          <w:p w14:paraId="30787E22" w14:textId="7DAA234F" w:rsidR="00650A96" w:rsidRPr="00945A47" w:rsidRDefault="00DA6928" w:rsidP="0003699D">
            <w:pPr>
              <w:jc w:val="both"/>
              <w:rPr>
                <w:rFonts w:ascii="Arial" w:eastAsia="Times New Roman" w:hAnsi="Arial" w:cs="Arial"/>
                <w:sz w:val="20"/>
                <w:szCs w:val="20"/>
                <w:lang w:eastAsia="es-ES_tradnl"/>
              </w:rPr>
            </w:pPr>
            <w:r w:rsidRPr="00C47534">
              <w:rPr>
                <w:rFonts w:ascii="Arial" w:eastAsia="Times New Roman" w:hAnsi="Arial" w:cs="Arial"/>
                <w:sz w:val="20"/>
                <w:szCs w:val="20"/>
                <w:lang w:eastAsia="es-ES_tradnl"/>
              </w:rPr>
              <w:t>Se cumple con la obligación descrita al momento de suscribir el contrato, para quedar debidamente afiliado a la ARL</w:t>
            </w:r>
            <w:r w:rsidR="00226AB9">
              <w:rPr>
                <w:rFonts w:ascii="Arial" w:eastAsia="Times New Roman" w:hAnsi="Arial" w:cs="Arial"/>
                <w:sz w:val="20"/>
                <w:szCs w:val="20"/>
                <w:lang w:eastAsia="es-ES_tradnl"/>
              </w:rPr>
              <w:t>.</w:t>
            </w:r>
          </w:p>
        </w:tc>
      </w:tr>
      <w:tr w:rsidR="002175AE" w:rsidRPr="004C232E" w14:paraId="1E2820A8" w14:textId="77777777" w:rsidTr="6A691FCC">
        <w:trPr>
          <w:trHeight w:val="861"/>
        </w:trPr>
        <w:tc>
          <w:tcPr>
            <w:tcW w:w="669" w:type="dxa"/>
            <w:shd w:val="clear" w:color="auto" w:fill="D9D9D9" w:themeFill="background1" w:themeFillShade="D9"/>
            <w:vAlign w:val="center"/>
            <w:hideMark/>
          </w:tcPr>
          <w:p w14:paraId="203D0071"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11</w:t>
            </w:r>
          </w:p>
        </w:tc>
        <w:tc>
          <w:tcPr>
            <w:tcW w:w="4978" w:type="dxa"/>
            <w:gridSpan w:val="10"/>
            <w:vAlign w:val="center"/>
            <w:hideMark/>
          </w:tcPr>
          <w:p w14:paraId="5F46A778" w14:textId="5B85FC2F" w:rsidR="002175AE" w:rsidRPr="00945A47" w:rsidRDefault="007A4D85" w:rsidP="0003699D">
            <w:pPr>
              <w:jc w:val="both"/>
              <w:rPr>
                <w:rFonts w:ascii="Arial" w:eastAsia="Times New Roman" w:hAnsi="Arial" w:cs="Arial"/>
                <w:sz w:val="20"/>
                <w:szCs w:val="20"/>
                <w:lang w:eastAsia="es-ES_tradnl"/>
              </w:rPr>
            </w:pPr>
            <w:r w:rsidRPr="00686063">
              <w:rPr>
                <w:rFonts w:ascii="Arial" w:eastAsia="Times New Roman" w:hAnsi="Arial" w:cs="Arial"/>
                <w:sz w:val="20"/>
                <w:szCs w:val="20"/>
                <w:lang w:eastAsia="es-ES_tradnl"/>
              </w:rPr>
              <w:t>Acatar las instrucciones que durante el desarrollo del contrato le imparta el Ministerio, a través del supervisor del contrato.</w:t>
            </w:r>
          </w:p>
        </w:tc>
        <w:tc>
          <w:tcPr>
            <w:tcW w:w="4805" w:type="dxa"/>
            <w:gridSpan w:val="7"/>
            <w:vAlign w:val="center"/>
            <w:hideMark/>
          </w:tcPr>
          <w:p w14:paraId="34939E2E" w14:textId="06C76445" w:rsidR="002175AE" w:rsidRPr="00945A47" w:rsidRDefault="00DA6928" w:rsidP="0003699D">
            <w:pPr>
              <w:jc w:val="both"/>
              <w:rPr>
                <w:rFonts w:ascii="Arial" w:eastAsia="Times New Roman" w:hAnsi="Arial" w:cs="Arial"/>
                <w:sz w:val="20"/>
                <w:szCs w:val="20"/>
                <w:lang w:eastAsia="es-ES_tradnl"/>
              </w:rPr>
            </w:pPr>
            <w:r w:rsidRPr="00C47534">
              <w:rPr>
                <w:rFonts w:ascii="Arial" w:eastAsia="Times New Roman" w:hAnsi="Arial" w:cs="Arial"/>
                <w:sz w:val="20"/>
                <w:szCs w:val="20"/>
                <w:lang w:eastAsia="es-ES_tradnl"/>
              </w:rPr>
              <w:t>Se cumple con la obligación descrita</w:t>
            </w:r>
            <w:r w:rsidR="00226AB9">
              <w:rPr>
                <w:rFonts w:ascii="Arial" w:eastAsia="Times New Roman" w:hAnsi="Arial" w:cs="Arial"/>
                <w:sz w:val="20"/>
                <w:szCs w:val="20"/>
                <w:lang w:eastAsia="es-ES_tradnl"/>
              </w:rPr>
              <w:t xml:space="preserve">. </w:t>
            </w:r>
          </w:p>
        </w:tc>
      </w:tr>
      <w:tr w:rsidR="00477FF6" w:rsidRPr="004C232E" w14:paraId="730F0A2C" w14:textId="77777777" w:rsidTr="6A691FCC">
        <w:trPr>
          <w:trHeight w:val="861"/>
        </w:trPr>
        <w:tc>
          <w:tcPr>
            <w:tcW w:w="669" w:type="dxa"/>
            <w:shd w:val="clear" w:color="auto" w:fill="D9D9D9" w:themeFill="background1" w:themeFillShade="D9"/>
            <w:vAlign w:val="center"/>
          </w:tcPr>
          <w:p w14:paraId="32E14F1B" w14:textId="7F1F0FC8"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12</w:t>
            </w:r>
          </w:p>
        </w:tc>
        <w:tc>
          <w:tcPr>
            <w:tcW w:w="4978" w:type="dxa"/>
            <w:gridSpan w:val="10"/>
            <w:vAlign w:val="center"/>
          </w:tcPr>
          <w:p w14:paraId="08A49282" w14:textId="5B4FBCE7" w:rsidR="00477FF6" w:rsidRDefault="007A4D85" w:rsidP="00477FF6">
            <w:pPr>
              <w:pStyle w:val="Default"/>
              <w:jc w:val="both"/>
              <w:rPr>
                <w:color w:val="auto"/>
              </w:rPr>
            </w:pPr>
            <w:r w:rsidRPr="00686063">
              <w:rPr>
                <w:rFonts w:eastAsia="Times New Roman"/>
                <w:sz w:val="20"/>
                <w:szCs w:val="20"/>
                <w:lang w:eastAsia="es-ES_tradnl"/>
              </w:rPr>
              <w:t>Desplazarse al lugar en que se requiera la prestación del servicio (siempre que sea diferente al lugar de ejecución del contrato), en cumplimiento del objeto contractual.</w:t>
            </w:r>
          </w:p>
        </w:tc>
        <w:tc>
          <w:tcPr>
            <w:tcW w:w="4805" w:type="dxa"/>
            <w:gridSpan w:val="7"/>
            <w:vAlign w:val="center"/>
          </w:tcPr>
          <w:p w14:paraId="2C953495" w14:textId="0457A0E5" w:rsidR="00477FF6" w:rsidRPr="00945A47" w:rsidRDefault="00DA6928" w:rsidP="0003699D">
            <w:pPr>
              <w:jc w:val="both"/>
              <w:rPr>
                <w:rFonts w:ascii="Arial" w:eastAsia="Times New Roman" w:hAnsi="Arial" w:cs="Arial"/>
                <w:sz w:val="20"/>
                <w:szCs w:val="20"/>
                <w:lang w:eastAsia="es-ES_tradnl"/>
              </w:rPr>
            </w:pPr>
            <w:r w:rsidRPr="00C47534">
              <w:rPr>
                <w:rFonts w:ascii="Arial" w:eastAsia="Times New Roman" w:hAnsi="Arial" w:cs="Arial"/>
                <w:sz w:val="20"/>
                <w:szCs w:val="20"/>
                <w:lang w:eastAsia="es-ES_tradnl"/>
              </w:rPr>
              <w:t>La labor no se ejecutó durante este periodo</w:t>
            </w:r>
            <w:r w:rsidR="00226AB9">
              <w:rPr>
                <w:rFonts w:ascii="Arial" w:eastAsia="Times New Roman" w:hAnsi="Arial" w:cs="Arial"/>
                <w:sz w:val="20"/>
                <w:szCs w:val="20"/>
                <w:lang w:eastAsia="es-ES_tradnl"/>
              </w:rPr>
              <w:t xml:space="preserve">. </w:t>
            </w:r>
          </w:p>
        </w:tc>
      </w:tr>
      <w:tr w:rsidR="00477FF6" w:rsidRPr="004C232E" w14:paraId="256CDE74" w14:textId="77777777" w:rsidTr="6A691FCC">
        <w:trPr>
          <w:trHeight w:val="861"/>
        </w:trPr>
        <w:tc>
          <w:tcPr>
            <w:tcW w:w="669" w:type="dxa"/>
            <w:shd w:val="clear" w:color="auto" w:fill="D9D9D9" w:themeFill="background1" w:themeFillShade="D9"/>
            <w:vAlign w:val="center"/>
          </w:tcPr>
          <w:p w14:paraId="46121793" w14:textId="4601A9BC"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13</w:t>
            </w:r>
          </w:p>
        </w:tc>
        <w:tc>
          <w:tcPr>
            <w:tcW w:w="4978" w:type="dxa"/>
            <w:gridSpan w:val="10"/>
            <w:vAlign w:val="center"/>
          </w:tcPr>
          <w:p w14:paraId="3F1F29CF" w14:textId="1D50FBF2" w:rsidR="00477FF6" w:rsidRDefault="007A4D85" w:rsidP="00477FF6">
            <w:pPr>
              <w:pStyle w:val="Default"/>
              <w:jc w:val="both"/>
              <w:rPr>
                <w:color w:val="auto"/>
              </w:rPr>
            </w:pPr>
            <w:r w:rsidRPr="00686063">
              <w:rPr>
                <w:rFonts w:eastAsia="Times New Roman"/>
                <w:sz w:val="20"/>
                <w:szCs w:val="20"/>
                <w:lang w:eastAsia="es-ES_tradnl"/>
              </w:rPr>
              <w:t>Responder civil y penalmente por sus acciones y omisiones en la actuación contractual en los términos de la ley.</w:t>
            </w:r>
          </w:p>
        </w:tc>
        <w:tc>
          <w:tcPr>
            <w:tcW w:w="4805" w:type="dxa"/>
            <w:gridSpan w:val="7"/>
            <w:vAlign w:val="center"/>
          </w:tcPr>
          <w:p w14:paraId="2993C803" w14:textId="3FA3DF8D" w:rsidR="00477FF6" w:rsidRPr="00945A47" w:rsidRDefault="00DA6928" w:rsidP="0003699D">
            <w:pPr>
              <w:jc w:val="both"/>
              <w:rPr>
                <w:rFonts w:ascii="Arial" w:eastAsia="Times New Roman" w:hAnsi="Arial" w:cs="Arial"/>
                <w:sz w:val="20"/>
                <w:szCs w:val="20"/>
                <w:lang w:eastAsia="es-ES_tradnl"/>
              </w:rPr>
            </w:pPr>
            <w:r w:rsidRPr="00C47534">
              <w:rPr>
                <w:rFonts w:ascii="Arial" w:eastAsia="Times New Roman" w:hAnsi="Arial" w:cs="Arial"/>
                <w:sz w:val="20"/>
                <w:szCs w:val="20"/>
                <w:lang w:eastAsia="es-ES_tradnl"/>
              </w:rPr>
              <w:t>Se cumplió con la obligación durante este periodo</w:t>
            </w:r>
            <w:r w:rsidR="00BA1DFF">
              <w:rPr>
                <w:rFonts w:ascii="Arial" w:eastAsia="Times New Roman" w:hAnsi="Arial" w:cs="Arial"/>
                <w:sz w:val="20"/>
                <w:szCs w:val="20"/>
                <w:lang w:eastAsia="es-ES_tradnl"/>
              </w:rPr>
              <w:t xml:space="preserve">. </w:t>
            </w:r>
          </w:p>
        </w:tc>
      </w:tr>
      <w:tr w:rsidR="00477FF6" w:rsidRPr="004C232E" w14:paraId="2A171200" w14:textId="77777777" w:rsidTr="6A691FCC">
        <w:trPr>
          <w:trHeight w:val="861"/>
        </w:trPr>
        <w:tc>
          <w:tcPr>
            <w:tcW w:w="669" w:type="dxa"/>
            <w:shd w:val="clear" w:color="auto" w:fill="D9D9D9" w:themeFill="background1" w:themeFillShade="D9"/>
            <w:vAlign w:val="center"/>
          </w:tcPr>
          <w:p w14:paraId="2517A44E" w14:textId="7F9D1071"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14</w:t>
            </w:r>
          </w:p>
        </w:tc>
        <w:tc>
          <w:tcPr>
            <w:tcW w:w="4978" w:type="dxa"/>
            <w:gridSpan w:val="10"/>
            <w:vAlign w:val="center"/>
          </w:tcPr>
          <w:p w14:paraId="17071569" w14:textId="04FDEECE" w:rsidR="00477FF6" w:rsidRDefault="007A4D85" w:rsidP="00477FF6">
            <w:pPr>
              <w:pStyle w:val="Default"/>
              <w:jc w:val="both"/>
              <w:rPr>
                <w:color w:val="auto"/>
              </w:rPr>
            </w:pPr>
            <w:r w:rsidRPr="00686063">
              <w:rPr>
                <w:rFonts w:eastAsia="Times New Roman"/>
                <w:sz w:val="20"/>
                <w:szCs w:val="20"/>
                <w:lang w:eastAsia="es-ES_tradnl"/>
              </w:rPr>
              <w:t>Mantener actualizada la hoja de vida en el Sistema de Información y Gestión del Empleo Público, SIGEP.</w:t>
            </w:r>
          </w:p>
        </w:tc>
        <w:tc>
          <w:tcPr>
            <w:tcW w:w="4805" w:type="dxa"/>
            <w:gridSpan w:val="7"/>
            <w:vAlign w:val="center"/>
          </w:tcPr>
          <w:p w14:paraId="05CD2528" w14:textId="56D6B365" w:rsidR="00477FF6" w:rsidRPr="00945A47" w:rsidRDefault="00DA6928" w:rsidP="0003699D">
            <w:pPr>
              <w:jc w:val="both"/>
              <w:rPr>
                <w:rFonts w:ascii="Arial" w:eastAsia="Times New Roman" w:hAnsi="Arial" w:cs="Arial"/>
                <w:sz w:val="20"/>
                <w:szCs w:val="20"/>
                <w:lang w:eastAsia="es-ES_tradnl"/>
              </w:rPr>
            </w:pPr>
            <w:r w:rsidRPr="00C47534">
              <w:rPr>
                <w:rFonts w:ascii="Arial" w:eastAsia="Times New Roman" w:hAnsi="Arial" w:cs="Arial"/>
                <w:sz w:val="20"/>
                <w:szCs w:val="20"/>
                <w:lang w:eastAsia="es-ES_tradnl"/>
              </w:rPr>
              <w:t>Se cumple con la obligación descrita</w:t>
            </w:r>
            <w:r w:rsidR="00BA1DFF">
              <w:rPr>
                <w:rFonts w:ascii="Arial" w:eastAsia="Times New Roman" w:hAnsi="Arial" w:cs="Arial"/>
                <w:sz w:val="20"/>
                <w:szCs w:val="20"/>
                <w:lang w:eastAsia="es-ES_tradnl"/>
              </w:rPr>
              <w:t xml:space="preserve">. </w:t>
            </w:r>
          </w:p>
        </w:tc>
      </w:tr>
      <w:tr w:rsidR="00477FF6" w:rsidRPr="004C232E" w14:paraId="7CEEB891" w14:textId="77777777" w:rsidTr="6A691FCC">
        <w:trPr>
          <w:trHeight w:val="861"/>
        </w:trPr>
        <w:tc>
          <w:tcPr>
            <w:tcW w:w="669" w:type="dxa"/>
            <w:shd w:val="clear" w:color="auto" w:fill="D9D9D9" w:themeFill="background1" w:themeFillShade="D9"/>
            <w:vAlign w:val="center"/>
          </w:tcPr>
          <w:p w14:paraId="521A52C1" w14:textId="27E95EEC"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15</w:t>
            </w:r>
          </w:p>
        </w:tc>
        <w:tc>
          <w:tcPr>
            <w:tcW w:w="4978" w:type="dxa"/>
            <w:gridSpan w:val="10"/>
            <w:vAlign w:val="center"/>
          </w:tcPr>
          <w:p w14:paraId="56E59E43" w14:textId="0EEC9050" w:rsidR="00477FF6" w:rsidRDefault="007A4D85" w:rsidP="00477FF6">
            <w:pPr>
              <w:pStyle w:val="Default"/>
              <w:jc w:val="both"/>
              <w:rPr>
                <w:color w:val="auto"/>
              </w:rPr>
            </w:pPr>
            <w:r w:rsidRPr="00686063">
              <w:rPr>
                <w:rFonts w:eastAsia="Times New Roman"/>
                <w:sz w:val="20"/>
                <w:szCs w:val="20"/>
                <w:lang w:eastAsia="es-ES_tradnl"/>
              </w:rPr>
              <w:t>Informar al Ministerio sobre la variación sobre su régimen tributario, que se presente durante la ejecución del contrato.</w:t>
            </w:r>
          </w:p>
        </w:tc>
        <w:tc>
          <w:tcPr>
            <w:tcW w:w="4805" w:type="dxa"/>
            <w:gridSpan w:val="7"/>
            <w:vAlign w:val="center"/>
          </w:tcPr>
          <w:p w14:paraId="41F55C9D" w14:textId="5CEE21BA" w:rsidR="00477FF6" w:rsidRPr="00945A47" w:rsidRDefault="00DA6928" w:rsidP="0003699D">
            <w:pPr>
              <w:jc w:val="both"/>
              <w:rPr>
                <w:rFonts w:ascii="Arial" w:eastAsia="Times New Roman" w:hAnsi="Arial" w:cs="Arial"/>
                <w:sz w:val="20"/>
                <w:szCs w:val="20"/>
                <w:lang w:eastAsia="es-ES_tradnl"/>
              </w:rPr>
            </w:pPr>
            <w:r w:rsidRPr="00C47534">
              <w:rPr>
                <w:rFonts w:ascii="Arial" w:eastAsia="Times New Roman" w:hAnsi="Arial" w:cs="Arial"/>
                <w:sz w:val="20"/>
                <w:szCs w:val="20"/>
                <w:lang w:eastAsia="es-ES_tradnl"/>
              </w:rPr>
              <w:t>La labor no se ejecutó durante este periodo</w:t>
            </w:r>
            <w:r w:rsidR="00BA1DFF">
              <w:rPr>
                <w:rFonts w:ascii="Arial" w:eastAsia="Times New Roman" w:hAnsi="Arial" w:cs="Arial"/>
                <w:sz w:val="20"/>
                <w:szCs w:val="20"/>
                <w:lang w:eastAsia="es-ES_tradnl"/>
              </w:rPr>
              <w:t xml:space="preserve">. </w:t>
            </w:r>
          </w:p>
        </w:tc>
      </w:tr>
      <w:tr w:rsidR="00477FF6" w:rsidRPr="004C232E" w14:paraId="742F27E4" w14:textId="77777777" w:rsidTr="6A691FCC">
        <w:trPr>
          <w:trHeight w:val="861"/>
        </w:trPr>
        <w:tc>
          <w:tcPr>
            <w:tcW w:w="669" w:type="dxa"/>
            <w:shd w:val="clear" w:color="auto" w:fill="D9D9D9" w:themeFill="background1" w:themeFillShade="D9"/>
            <w:vAlign w:val="center"/>
          </w:tcPr>
          <w:p w14:paraId="29BCFE57" w14:textId="519ADA50"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lastRenderedPageBreak/>
              <w:t>16</w:t>
            </w:r>
          </w:p>
        </w:tc>
        <w:tc>
          <w:tcPr>
            <w:tcW w:w="4978" w:type="dxa"/>
            <w:gridSpan w:val="10"/>
            <w:vAlign w:val="center"/>
          </w:tcPr>
          <w:p w14:paraId="527606D4" w14:textId="12A48ECC" w:rsidR="00477FF6" w:rsidRPr="00BA1DFF" w:rsidRDefault="007A4D85" w:rsidP="00477FF6">
            <w:pPr>
              <w:pStyle w:val="Default"/>
              <w:jc w:val="both"/>
              <w:rPr>
                <w:color w:val="auto"/>
                <w:sz w:val="20"/>
                <w:szCs w:val="20"/>
              </w:rPr>
            </w:pPr>
            <w:r w:rsidRPr="00BA1DFF">
              <w:rPr>
                <w:rFonts w:eastAsia="Times New Roman"/>
                <w:sz w:val="20"/>
                <w:szCs w:val="20"/>
                <w:lang w:eastAsia="es-ES_tradnl"/>
              </w:rPr>
              <w:t>Dar cumplimiento oportuno a las obligaciones del contrato, que permitan dar trámite los pagos en los tiempos establecidos por el Ministerio.</w:t>
            </w:r>
          </w:p>
        </w:tc>
        <w:tc>
          <w:tcPr>
            <w:tcW w:w="4805" w:type="dxa"/>
            <w:gridSpan w:val="7"/>
            <w:vAlign w:val="center"/>
          </w:tcPr>
          <w:p w14:paraId="14F0C7D6" w14:textId="3690C88B" w:rsidR="00477FF6" w:rsidRPr="00BA1DFF" w:rsidRDefault="00DA6928" w:rsidP="0003699D">
            <w:pPr>
              <w:jc w:val="both"/>
              <w:rPr>
                <w:rFonts w:ascii="Arial" w:eastAsia="Times New Roman" w:hAnsi="Arial" w:cs="Arial"/>
                <w:sz w:val="20"/>
                <w:szCs w:val="20"/>
                <w:lang w:eastAsia="es-ES_tradnl"/>
              </w:rPr>
            </w:pPr>
            <w:r w:rsidRPr="00BA1DFF">
              <w:rPr>
                <w:rFonts w:ascii="Arial" w:eastAsia="Arial" w:hAnsi="Arial" w:cs="Arial"/>
                <w:sz w:val="20"/>
                <w:szCs w:val="20"/>
                <w:lang w:val="es-ES"/>
              </w:rPr>
              <w:t>Se cumple con la obligación descrita</w:t>
            </w:r>
            <w:r w:rsidR="00BA1DFF" w:rsidRPr="00BA1DFF">
              <w:rPr>
                <w:rFonts w:ascii="Arial" w:eastAsia="Arial" w:hAnsi="Arial" w:cs="Arial"/>
                <w:sz w:val="20"/>
                <w:szCs w:val="20"/>
                <w:lang w:val="es-ES"/>
              </w:rPr>
              <w:t>.</w:t>
            </w:r>
          </w:p>
        </w:tc>
      </w:tr>
      <w:tr w:rsidR="00477FF6" w:rsidRPr="004C232E" w14:paraId="585DC0CD" w14:textId="77777777" w:rsidTr="6A691FCC">
        <w:trPr>
          <w:trHeight w:val="861"/>
        </w:trPr>
        <w:tc>
          <w:tcPr>
            <w:tcW w:w="669" w:type="dxa"/>
            <w:shd w:val="clear" w:color="auto" w:fill="D9D9D9" w:themeFill="background1" w:themeFillShade="D9"/>
            <w:vAlign w:val="center"/>
          </w:tcPr>
          <w:p w14:paraId="501A5D26" w14:textId="7300A511"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17</w:t>
            </w:r>
          </w:p>
        </w:tc>
        <w:tc>
          <w:tcPr>
            <w:tcW w:w="4978" w:type="dxa"/>
            <w:gridSpan w:val="10"/>
            <w:vAlign w:val="center"/>
          </w:tcPr>
          <w:p w14:paraId="1E745672" w14:textId="6A84736A" w:rsidR="00477FF6" w:rsidRPr="00BA1DFF" w:rsidRDefault="007A4D85" w:rsidP="00477FF6">
            <w:pPr>
              <w:pStyle w:val="Default"/>
              <w:jc w:val="both"/>
              <w:rPr>
                <w:color w:val="auto"/>
                <w:sz w:val="20"/>
                <w:szCs w:val="20"/>
              </w:rPr>
            </w:pPr>
            <w:r w:rsidRPr="00BA1DFF">
              <w:rPr>
                <w:rFonts w:eastAsia="Times New Roman"/>
                <w:sz w:val="20"/>
                <w:szCs w:val="20"/>
                <w:lang w:eastAsia="es-ES_tradnl"/>
              </w:rPr>
              <w:t>Presentar las cuentas de cobro o facturas según corresponda de acuerdo con los términos establecidos en la forma de pago del contrato.</w:t>
            </w:r>
          </w:p>
        </w:tc>
        <w:tc>
          <w:tcPr>
            <w:tcW w:w="4805" w:type="dxa"/>
            <w:gridSpan w:val="7"/>
            <w:vAlign w:val="center"/>
          </w:tcPr>
          <w:p w14:paraId="70250C82" w14:textId="5831A4CB" w:rsidR="007F61B9" w:rsidRPr="00BA1DFF" w:rsidRDefault="00DA6928" w:rsidP="0003699D">
            <w:pPr>
              <w:jc w:val="both"/>
              <w:rPr>
                <w:rFonts w:ascii="Arial" w:eastAsia="Times New Roman" w:hAnsi="Arial" w:cs="Arial"/>
                <w:sz w:val="20"/>
                <w:szCs w:val="20"/>
                <w:lang w:eastAsia="es-ES_tradnl"/>
              </w:rPr>
            </w:pPr>
            <w:r w:rsidRPr="00BA1DFF">
              <w:rPr>
                <w:rFonts w:ascii="Arial" w:eastAsia="Times New Roman" w:hAnsi="Arial" w:cs="Arial"/>
                <w:sz w:val="20"/>
                <w:szCs w:val="20"/>
                <w:lang w:eastAsia="es-ES_tradnl"/>
              </w:rPr>
              <w:t>Se cumple con la obligación descrita</w:t>
            </w:r>
            <w:r w:rsidR="00BA1DFF" w:rsidRPr="00BA1DFF">
              <w:rPr>
                <w:rFonts w:ascii="Arial" w:eastAsia="Times New Roman" w:hAnsi="Arial" w:cs="Arial"/>
                <w:sz w:val="20"/>
                <w:szCs w:val="20"/>
                <w:lang w:eastAsia="es-ES_tradnl"/>
              </w:rPr>
              <w:t xml:space="preserve">. </w:t>
            </w:r>
          </w:p>
        </w:tc>
      </w:tr>
      <w:tr w:rsidR="00477FF6" w:rsidRPr="004C232E" w14:paraId="2CECB045" w14:textId="77777777" w:rsidTr="6A691FCC">
        <w:trPr>
          <w:trHeight w:val="861"/>
        </w:trPr>
        <w:tc>
          <w:tcPr>
            <w:tcW w:w="669" w:type="dxa"/>
            <w:shd w:val="clear" w:color="auto" w:fill="D9D9D9" w:themeFill="background1" w:themeFillShade="D9"/>
            <w:vAlign w:val="center"/>
          </w:tcPr>
          <w:p w14:paraId="1FBA4FC4" w14:textId="4B2F9BC0"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18</w:t>
            </w:r>
          </w:p>
        </w:tc>
        <w:tc>
          <w:tcPr>
            <w:tcW w:w="4978" w:type="dxa"/>
            <w:gridSpan w:val="10"/>
            <w:vAlign w:val="center"/>
          </w:tcPr>
          <w:p w14:paraId="4992DD22" w14:textId="6F7B323C" w:rsidR="00477FF6" w:rsidRPr="00BA1DFF" w:rsidRDefault="007A4D85" w:rsidP="001E729D">
            <w:pPr>
              <w:pStyle w:val="Default"/>
              <w:jc w:val="both"/>
              <w:rPr>
                <w:color w:val="auto"/>
                <w:sz w:val="20"/>
                <w:szCs w:val="20"/>
              </w:rPr>
            </w:pPr>
            <w:r w:rsidRPr="00BA1DFF">
              <w:rPr>
                <w:rFonts w:eastAsia="Times New Roman"/>
                <w:sz w:val="20"/>
                <w:szCs w:val="20"/>
                <w:lang w:eastAsia="es-ES_tradnl"/>
              </w:rPr>
              <w:t>Cargar los informes de manera mensual que evidencien el cumplimiento de las obligaciones contractuales en la plataforma transaccional de Colombia Compra Eficiente SECOP II.</w:t>
            </w:r>
          </w:p>
        </w:tc>
        <w:tc>
          <w:tcPr>
            <w:tcW w:w="4805" w:type="dxa"/>
            <w:gridSpan w:val="7"/>
            <w:vAlign w:val="center"/>
          </w:tcPr>
          <w:p w14:paraId="223A2D68" w14:textId="288B7676" w:rsidR="00477FF6" w:rsidRPr="00BA1DFF" w:rsidRDefault="00DA6928" w:rsidP="0003699D">
            <w:pPr>
              <w:jc w:val="both"/>
              <w:rPr>
                <w:rFonts w:ascii="Arial" w:eastAsia="Times New Roman" w:hAnsi="Arial" w:cs="Arial"/>
                <w:sz w:val="20"/>
                <w:szCs w:val="20"/>
                <w:lang w:eastAsia="es-ES_tradnl"/>
              </w:rPr>
            </w:pPr>
            <w:r w:rsidRPr="00BA1DFF">
              <w:rPr>
                <w:rFonts w:ascii="Arial" w:hAnsi="Arial" w:cs="Arial"/>
                <w:sz w:val="20"/>
                <w:szCs w:val="20"/>
              </w:rPr>
              <w:t>Se cumple con la obligación descrita</w:t>
            </w:r>
            <w:r w:rsidR="00BA1DFF">
              <w:rPr>
                <w:rFonts w:ascii="Arial" w:hAnsi="Arial" w:cs="Arial"/>
                <w:sz w:val="20"/>
                <w:szCs w:val="20"/>
              </w:rPr>
              <w:t xml:space="preserve">. </w:t>
            </w:r>
          </w:p>
        </w:tc>
      </w:tr>
      <w:tr w:rsidR="00477FF6" w:rsidRPr="004C232E" w14:paraId="738AA694" w14:textId="77777777" w:rsidTr="6A691FCC">
        <w:trPr>
          <w:trHeight w:val="861"/>
        </w:trPr>
        <w:tc>
          <w:tcPr>
            <w:tcW w:w="669" w:type="dxa"/>
            <w:shd w:val="clear" w:color="auto" w:fill="D9D9D9" w:themeFill="background1" w:themeFillShade="D9"/>
            <w:vAlign w:val="center"/>
          </w:tcPr>
          <w:p w14:paraId="0F331778" w14:textId="6DDD1CA1"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19</w:t>
            </w:r>
          </w:p>
        </w:tc>
        <w:tc>
          <w:tcPr>
            <w:tcW w:w="4978" w:type="dxa"/>
            <w:gridSpan w:val="10"/>
            <w:vAlign w:val="center"/>
          </w:tcPr>
          <w:p w14:paraId="36180640" w14:textId="5865FD6A" w:rsidR="00477FF6" w:rsidRPr="00BA1DFF" w:rsidRDefault="007A4D85" w:rsidP="00BC485D">
            <w:pPr>
              <w:pStyle w:val="Default"/>
              <w:jc w:val="both"/>
              <w:rPr>
                <w:color w:val="auto"/>
                <w:sz w:val="20"/>
                <w:szCs w:val="20"/>
              </w:rPr>
            </w:pPr>
            <w:r w:rsidRPr="00BA1DFF">
              <w:rPr>
                <w:rFonts w:eastAsia="Times New Roman"/>
                <w:sz w:val="20"/>
                <w:szCs w:val="20"/>
                <w:lang w:eastAsia="es-ES_tradnl"/>
              </w:rPr>
              <w:t xml:space="preserve">Entregar al finalizar el contrato </w:t>
            </w:r>
            <w:proofErr w:type="gramStart"/>
            <w:r w:rsidRPr="00BA1DFF">
              <w:rPr>
                <w:rFonts w:eastAsia="Times New Roman"/>
                <w:sz w:val="20"/>
                <w:szCs w:val="20"/>
                <w:lang w:eastAsia="es-ES_tradnl"/>
              </w:rPr>
              <w:t xml:space="preserve">un </w:t>
            </w:r>
            <w:proofErr w:type="spellStart"/>
            <w:r w:rsidRPr="00BA1DFF">
              <w:rPr>
                <w:rFonts w:eastAsia="Times New Roman"/>
                <w:sz w:val="20"/>
                <w:szCs w:val="20"/>
                <w:lang w:eastAsia="es-ES_tradnl"/>
              </w:rPr>
              <w:t>backup</w:t>
            </w:r>
            <w:proofErr w:type="spellEnd"/>
            <w:proofErr w:type="gramEnd"/>
            <w:r w:rsidRPr="00BA1DFF">
              <w:rPr>
                <w:rFonts w:eastAsia="Times New Roman"/>
                <w:sz w:val="20"/>
                <w:szCs w:val="20"/>
                <w:lang w:eastAsia="es-ES_tradnl"/>
              </w:rPr>
              <w:t xml:space="preserve"> con toda la información adelantada durante la ejecución del mismo.</w:t>
            </w:r>
          </w:p>
        </w:tc>
        <w:tc>
          <w:tcPr>
            <w:tcW w:w="4805" w:type="dxa"/>
            <w:gridSpan w:val="7"/>
            <w:vAlign w:val="center"/>
          </w:tcPr>
          <w:p w14:paraId="01E0BA53" w14:textId="77777777" w:rsidR="00DA6928" w:rsidRPr="00BA1DFF" w:rsidRDefault="00DA6928" w:rsidP="00DA6928">
            <w:pPr>
              <w:jc w:val="both"/>
              <w:rPr>
                <w:rFonts w:ascii="Arial" w:eastAsia="Times New Roman" w:hAnsi="Arial" w:cs="Arial"/>
                <w:sz w:val="20"/>
                <w:szCs w:val="20"/>
                <w:lang w:eastAsia="es-ES_tradnl"/>
              </w:rPr>
            </w:pPr>
            <w:r w:rsidRPr="00BA1DFF">
              <w:rPr>
                <w:rFonts w:ascii="Arial" w:eastAsia="Times New Roman" w:hAnsi="Arial" w:cs="Arial"/>
                <w:sz w:val="20"/>
                <w:szCs w:val="20"/>
                <w:lang w:eastAsia="es-ES_tradnl"/>
              </w:rPr>
              <w:t>Se cargo el soporte documental en las carpetas requeridas por el supervisor.</w:t>
            </w:r>
          </w:p>
          <w:p w14:paraId="52B48CCE" w14:textId="0CADC810" w:rsidR="00477FF6" w:rsidRPr="00BA1DFF" w:rsidRDefault="00477FF6" w:rsidP="0003699D">
            <w:pPr>
              <w:jc w:val="both"/>
              <w:rPr>
                <w:rFonts w:ascii="Arial" w:eastAsia="Times New Roman" w:hAnsi="Arial" w:cs="Arial"/>
                <w:sz w:val="20"/>
                <w:szCs w:val="20"/>
                <w:lang w:eastAsia="es-ES_tradnl"/>
              </w:rPr>
            </w:pPr>
          </w:p>
        </w:tc>
      </w:tr>
      <w:tr w:rsidR="00477FF6" w:rsidRPr="004C232E" w14:paraId="7FBE35DD" w14:textId="77777777" w:rsidTr="6A691FCC">
        <w:trPr>
          <w:trHeight w:val="861"/>
        </w:trPr>
        <w:tc>
          <w:tcPr>
            <w:tcW w:w="669" w:type="dxa"/>
            <w:shd w:val="clear" w:color="auto" w:fill="D9D9D9" w:themeFill="background1" w:themeFillShade="D9"/>
            <w:vAlign w:val="center"/>
          </w:tcPr>
          <w:p w14:paraId="78D8C603" w14:textId="00923D5E"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20</w:t>
            </w:r>
          </w:p>
        </w:tc>
        <w:tc>
          <w:tcPr>
            <w:tcW w:w="4978" w:type="dxa"/>
            <w:gridSpan w:val="10"/>
            <w:vAlign w:val="center"/>
          </w:tcPr>
          <w:p w14:paraId="2F316C02" w14:textId="38203BD4" w:rsidR="00477FF6" w:rsidRPr="00BC485D" w:rsidRDefault="007A4D85" w:rsidP="00477FF6">
            <w:pPr>
              <w:pStyle w:val="Default"/>
              <w:jc w:val="both"/>
              <w:rPr>
                <w:sz w:val="20"/>
                <w:szCs w:val="20"/>
              </w:rPr>
            </w:pPr>
            <w:r w:rsidRPr="00686063">
              <w:rPr>
                <w:rFonts w:eastAsia="Times New Roman"/>
                <w:sz w:val="20"/>
                <w:szCs w:val="20"/>
                <w:lang w:eastAsia="es-ES_tradnl"/>
              </w:rPr>
              <w:t>Efectuar a través del supervisor del contrato la entrega de los bienes de propiedad del Ministerio de Minas y Energía que fueron asignados durante la ejecución del contrato de conformidad con el Manual para el manejo de los bienes de propiedad del Ministerio de Minas y Energía</w:t>
            </w:r>
          </w:p>
        </w:tc>
        <w:tc>
          <w:tcPr>
            <w:tcW w:w="4805" w:type="dxa"/>
            <w:gridSpan w:val="7"/>
            <w:vAlign w:val="center"/>
          </w:tcPr>
          <w:p w14:paraId="16095994" w14:textId="4EEB2F04" w:rsidR="00477FF6" w:rsidRPr="00945A47" w:rsidRDefault="007A4D85" w:rsidP="0003699D">
            <w:pPr>
              <w:jc w:val="both"/>
              <w:rPr>
                <w:rFonts w:ascii="Arial" w:eastAsia="Times New Roman" w:hAnsi="Arial" w:cs="Arial"/>
                <w:sz w:val="20"/>
                <w:szCs w:val="20"/>
                <w:lang w:eastAsia="es-ES_tradnl"/>
              </w:rPr>
            </w:pPr>
            <w:r w:rsidRPr="00F8656F">
              <w:rPr>
                <w:rFonts w:ascii="Arial" w:eastAsia="Times New Roman" w:hAnsi="Arial" w:cs="Arial"/>
                <w:sz w:val="20"/>
                <w:szCs w:val="20"/>
                <w:lang w:eastAsia="es-ES_tradnl"/>
              </w:rPr>
              <w:t>La labor no se ejecutó durante este periodo</w:t>
            </w:r>
            <w:r w:rsidR="00BA1DFF">
              <w:rPr>
                <w:rFonts w:ascii="Arial" w:eastAsia="Times New Roman" w:hAnsi="Arial" w:cs="Arial"/>
                <w:sz w:val="20"/>
                <w:szCs w:val="20"/>
                <w:lang w:eastAsia="es-ES_tradnl"/>
              </w:rPr>
              <w:t xml:space="preserve">. </w:t>
            </w:r>
          </w:p>
        </w:tc>
      </w:tr>
      <w:tr w:rsidR="00477FF6" w:rsidRPr="004C232E" w14:paraId="7653BE5C" w14:textId="77777777" w:rsidTr="6A691FCC">
        <w:trPr>
          <w:trHeight w:val="861"/>
        </w:trPr>
        <w:tc>
          <w:tcPr>
            <w:tcW w:w="669" w:type="dxa"/>
            <w:shd w:val="clear" w:color="auto" w:fill="D9D9D9" w:themeFill="background1" w:themeFillShade="D9"/>
            <w:vAlign w:val="center"/>
          </w:tcPr>
          <w:p w14:paraId="3F255AD8" w14:textId="0144FDD4"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21</w:t>
            </w:r>
          </w:p>
        </w:tc>
        <w:tc>
          <w:tcPr>
            <w:tcW w:w="4978" w:type="dxa"/>
            <w:gridSpan w:val="10"/>
            <w:vAlign w:val="center"/>
          </w:tcPr>
          <w:p w14:paraId="171AD82E" w14:textId="39EB41B4" w:rsidR="00477FF6" w:rsidRPr="001E729D" w:rsidRDefault="007A4D85" w:rsidP="00477FF6">
            <w:pPr>
              <w:pStyle w:val="Default"/>
              <w:jc w:val="both"/>
              <w:rPr>
                <w:color w:val="auto"/>
                <w:sz w:val="20"/>
                <w:szCs w:val="20"/>
              </w:rPr>
            </w:pPr>
            <w:r w:rsidRPr="00686063">
              <w:rPr>
                <w:rFonts w:eastAsia="Times New Roman"/>
                <w:sz w:val="20"/>
                <w:szCs w:val="20"/>
                <w:lang w:eastAsia="es-ES_tradnl"/>
              </w:rPr>
              <w:t xml:space="preserve">Devolver el </w:t>
            </w:r>
            <w:proofErr w:type="gramStart"/>
            <w:r w:rsidRPr="00686063">
              <w:rPr>
                <w:rFonts w:eastAsia="Times New Roman"/>
                <w:sz w:val="20"/>
                <w:szCs w:val="20"/>
                <w:lang w:eastAsia="es-ES_tradnl"/>
              </w:rPr>
              <w:t>carnet</w:t>
            </w:r>
            <w:proofErr w:type="gramEnd"/>
            <w:r w:rsidRPr="00686063">
              <w:rPr>
                <w:rFonts w:eastAsia="Times New Roman"/>
                <w:sz w:val="20"/>
                <w:szCs w:val="20"/>
                <w:lang w:eastAsia="es-ES_tradnl"/>
              </w:rPr>
              <w:t xml:space="preserve"> de identificación como contratista.</w:t>
            </w:r>
          </w:p>
        </w:tc>
        <w:tc>
          <w:tcPr>
            <w:tcW w:w="4805" w:type="dxa"/>
            <w:gridSpan w:val="7"/>
            <w:vAlign w:val="center"/>
          </w:tcPr>
          <w:p w14:paraId="7BE409AA" w14:textId="64708952" w:rsidR="00477FF6" w:rsidRPr="00945A47" w:rsidRDefault="007A4D85" w:rsidP="0003699D">
            <w:pPr>
              <w:jc w:val="both"/>
              <w:rPr>
                <w:rFonts w:ascii="Arial" w:eastAsia="Times New Roman" w:hAnsi="Arial" w:cs="Arial"/>
                <w:sz w:val="20"/>
                <w:szCs w:val="20"/>
                <w:lang w:eastAsia="es-ES_tradnl"/>
              </w:rPr>
            </w:pPr>
            <w:r w:rsidRPr="00F8656F">
              <w:rPr>
                <w:rFonts w:ascii="Arial" w:eastAsia="Times New Roman" w:hAnsi="Arial" w:cs="Arial"/>
                <w:sz w:val="20"/>
                <w:szCs w:val="20"/>
                <w:lang w:eastAsia="es-ES_tradnl"/>
              </w:rPr>
              <w:t>La labor no se ejecutó durante este periodo</w:t>
            </w:r>
          </w:p>
        </w:tc>
      </w:tr>
      <w:tr w:rsidR="00477FF6" w:rsidRPr="004C232E" w14:paraId="12D42EAE" w14:textId="77777777" w:rsidTr="6A691FCC">
        <w:trPr>
          <w:trHeight w:val="861"/>
        </w:trPr>
        <w:tc>
          <w:tcPr>
            <w:tcW w:w="669" w:type="dxa"/>
            <w:shd w:val="clear" w:color="auto" w:fill="D9D9D9" w:themeFill="background1" w:themeFillShade="D9"/>
            <w:vAlign w:val="center"/>
          </w:tcPr>
          <w:p w14:paraId="05BAB627" w14:textId="6A51C234"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22</w:t>
            </w:r>
          </w:p>
        </w:tc>
        <w:tc>
          <w:tcPr>
            <w:tcW w:w="4978" w:type="dxa"/>
            <w:gridSpan w:val="10"/>
            <w:vAlign w:val="center"/>
          </w:tcPr>
          <w:p w14:paraId="66EAAAD7" w14:textId="528BF322" w:rsidR="00477FF6" w:rsidRDefault="007A4D85" w:rsidP="00BC485D">
            <w:pPr>
              <w:pStyle w:val="Default"/>
              <w:jc w:val="both"/>
              <w:rPr>
                <w:color w:val="auto"/>
              </w:rPr>
            </w:pPr>
            <w:r w:rsidRPr="00686063">
              <w:rPr>
                <w:rFonts w:eastAsia="Times New Roman"/>
                <w:sz w:val="20"/>
                <w:szCs w:val="20"/>
                <w:lang w:eastAsia="es-ES_tradnl"/>
              </w:rPr>
              <w:t>Cumplir con los lineamientos en Seguridad y Salud en el trabajo para Contratistas, Subcontratistas y Proveedores de conformidad con el artículo 2.2.4.2.2.16 del Decreto 1072 de 2015, la Resolución No 0312 de 2019 del Ministerio del Trabajo, la Resolución 042 0331 de 2019 del Ministerio de Minas y Energía y demás normas concordantes sobre la materia para lo cual se deberá diligenciar el Anexo: Compromiso del contratista, subcontratista o proveedor en seguridad y salud en el trabajo del Manual de contratistas y proveedores para el funcionamiento del SGSSTE.</w:t>
            </w:r>
          </w:p>
        </w:tc>
        <w:tc>
          <w:tcPr>
            <w:tcW w:w="4805" w:type="dxa"/>
            <w:gridSpan w:val="7"/>
            <w:vAlign w:val="center"/>
          </w:tcPr>
          <w:p w14:paraId="53A8EE8B" w14:textId="1A645A85" w:rsidR="00477FF6" w:rsidRPr="00945A47" w:rsidRDefault="007A4D85" w:rsidP="0003699D">
            <w:pPr>
              <w:jc w:val="both"/>
              <w:rPr>
                <w:rFonts w:ascii="Arial" w:eastAsia="Times New Roman" w:hAnsi="Arial" w:cs="Arial"/>
                <w:sz w:val="20"/>
                <w:szCs w:val="20"/>
                <w:lang w:eastAsia="es-ES_tradnl"/>
              </w:rPr>
            </w:pPr>
            <w:r w:rsidRPr="00F8656F">
              <w:rPr>
                <w:rFonts w:ascii="Arial" w:eastAsia="Times New Roman" w:hAnsi="Arial" w:cs="Arial"/>
                <w:sz w:val="20"/>
                <w:szCs w:val="20"/>
                <w:lang w:eastAsia="es-ES_tradnl"/>
              </w:rPr>
              <w:t>Se cumple con la obligación descrita al diligenciar y suscribir dicho documento</w:t>
            </w:r>
            <w:r w:rsidR="00BA1DFF">
              <w:rPr>
                <w:rFonts w:ascii="Arial" w:eastAsia="Times New Roman" w:hAnsi="Arial" w:cs="Arial"/>
                <w:sz w:val="20"/>
                <w:szCs w:val="20"/>
                <w:lang w:eastAsia="es-ES_tradnl"/>
              </w:rPr>
              <w:t xml:space="preserve">. </w:t>
            </w:r>
          </w:p>
        </w:tc>
      </w:tr>
      <w:tr w:rsidR="00477FF6" w:rsidRPr="004C232E" w14:paraId="329B8BC7" w14:textId="77777777" w:rsidTr="6A691FCC">
        <w:trPr>
          <w:trHeight w:val="861"/>
        </w:trPr>
        <w:tc>
          <w:tcPr>
            <w:tcW w:w="669" w:type="dxa"/>
            <w:shd w:val="clear" w:color="auto" w:fill="D9D9D9" w:themeFill="background1" w:themeFillShade="D9"/>
            <w:vAlign w:val="center"/>
          </w:tcPr>
          <w:p w14:paraId="710F7710" w14:textId="1854679F"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23</w:t>
            </w:r>
          </w:p>
        </w:tc>
        <w:tc>
          <w:tcPr>
            <w:tcW w:w="4978" w:type="dxa"/>
            <w:gridSpan w:val="10"/>
            <w:vAlign w:val="center"/>
          </w:tcPr>
          <w:p w14:paraId="7957A74E" w14:textId="7119BFE9" w:rsidR="00477FF6" w:rsidRDefault="007A4D85" w:rsidP="00477FF6">
            <w:pPr>
              <w:pStyle w:val="Default"/>
              <w:jc w:val="both"/>
              <w:rPr>
                <w:color w:val="auto"/>
              </w:rPr>
            </w:pPr>
            <w:r w:rsidRPr="001B578A">
              <w:rPr>
                <w:rFonts w:eastAsia="Times New Roman"/>
                <w:sz w:val="20"/>
                <w:szCs w:val="20"/>
                <w:lang w:eastAsia="es-ES_tradnl"/>
              </w:rPr>
              <w:t>Constituir la garantía de cumplimiento y mantenerla vigente durante la ejecución del contrato, cuando sean requerida</w:t>
            </w:r>
            <w:r w:rsidRPr="00686063">
              <w:rPr>
                <w:rFonts w:eastAsia="Times New Roman"/>
                <w:sz w:val="20"/>
                <w:szCs w:val="20"/>
                <w:lang w:eastAsia="es-ES_tradnl"/>
              </w:rPr>
              <w:t>.</w:t>
            </w:r>
          </w:p>
        </w:tc>
        <w:tc>
          <w:tcPr>
            <w:tcW w:w="4805" w:type="dxa"/>
            <w:gridSpan w:val="7"/>
            <w:vAlign w:val="center"/>
          </w:tcPr>
          <w:p w14:paraId="32BA5D56" w14:textId="4589C900" w:rsidR="00477FF6" w:rsidRPr="00945A47" w:rsidRDefault="007A4D85" w:rsidP="0003699D">
            <w:pPr>
              <w:jc w:val="both"/>
              <w:rPr>
                <w:rFonts w:ascii="Arial" w:eastAsia="Times New Roman" w:hAnsi="Arial" w:cs="Arial"/>
                <w:sz w:val="20"/>
                <w:szCs w:val="20"/>
                <w:lang w:eastAsia="es-ES_tradnl"/>
              </w:rPr>
            </w:pPr>
            <w:r w:rsidRPr="00F8656F">
              <w:rPr>
                <w:rFonts w:ascii="Arial" w:eastAsia="Times New Roman" w:hAnsi="Arial" w:cs="Arial"/>
                <w:sz w:val="20"/>
                <w:szCs w:val="20"/>
                <w:lang w:eastAsia="es-ES_tradnl"/>
              </w:rPr>
              <w:t>No se requiere póliza de cumplimiento</w:t>
            </w:r>
            <w:r w:rsidR="00BA1DFF">
              <w:rPr>
                <w:rFonts w:ascii="Arial" w:eastAsia="Times New Roman" w:hAnsi="Arial" w:cs="Arial"/>
                <w:sz w:val="20"/>
                <w:szCs w:val="20"/>
                <w:lang w:eastAsia="es-ES_tradnl"/>
              </w:rPr>
              <w:t xml:space="preserve">. </w:t>
            </w:r>
          </w:p>
        </w:tc>
      </w:tr>
      <w:tr w:rsidR="00477FF6" w:rsidRPr="004C232E" w14:paraId="411F28E3" w14:textId="77777777" w:rsidTr="6A691FCC">
        <w:trPr>
          <w:trHeight w:val="861"/>
        </w:trPr>
        <w:tc>
          <w:tcPr>
            <w:tcW w:w="669" w:type="dxa"/>
            <w:shd w:val="clear" w:color="auto" w:fill="D9D9D9" w:themeFill="background1" w:themeFillShade="D9"/>
            <w:vAlign w:val="center"/>
          </w:tcPr>
          <w:p w14:paraId="144E1B7A" w14:textId="2AE22FB9"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24</w:t>
            </w:r>
          </w:p>
        </w:tc>
        <w:tc>
          <w:tcPr>
            <w:tcW w:w="4978" w:type="dxa"/>
            <w:gridSpan w:val="10"/>
            <w:vAlign w:val="center"/>
          </w:tcPr>
          <w:p w14:paraId="1380C40E" w14:textId="4EB9E97E" w:rsidR="00477FF6" w:rsidRDefault="007A4D85" w:rsidP="00477FF6">
            <w:pPr>
              <w:pStyle w:val="Default"/>
              <w:jc w:val="both"/>
              <w:rPr>
                <w:color w:val="auto"/>
              </w:rPr>
            </w:pPr>
            <w:r w:rsidRPr="001B578A">
              <w:rPr>
                <w:rFonts w:eastAsia="Times New Roman"/>
                <w:sz w:val="20"/>
                <w:szCs w:val="20"/>
                <w:lang w:eastAsia="es-ES_tradnl"/>
              </w:rPr>
              <w:t>Contar con los equipos y herramientas que se requieran para el cabal cumplimiento del contrato.</w:t>
            </w:r>
          </w:p>
        </w:tc>
        <w:tc>
          <w:tcPr>
            <w:tcW w:w="4805" w:type="dxa"/>
            <w:gridSpan w:val="7"/>
            <w:vAlign w:val="center"/>
          </w:tcPr>
          <w:p w14:paraId="4DEE116C" w14:textId="51F0E715" w:rsidR="00477FF6" w:rsidRPr="00945A47" w:rsidRDefault="007A4D85" w:rsidP="0003699D">
            <w:pPr>
              <w:jc w:val="both"/>
              <w:rPr>
                <w:rFonts w:ascii="Arial" w:eastAsia="Times New Roman" w:hAnsi="Arial" w:cs="Arial"/>
                <w:sz w:val="20"/>
                <w:szCs w:val="20"/>
                <w:lang w:eastAsia="es-ES_tradnl"/>
              </w:rPr>
            </w:pPr>
            <w:r w:rsidRPr="00F8656F">
              <w:rPr>
                <w:rFonts w:ascii="Arial" w:eastAsia="Times New Roman" w:hAnsi="Arial" w:cs="Arial"/>
                <w:sz w:val="20"/>
                <w:szCs w:val="20"/>
                <w:lang w:eastAsia="es-ES_tradnl"/>
              </w:rPr>
              <w:t>Se cumple con la obligación descrita</w:t>
            </w:r>
            <w:r w:rsidR="00BA1DFF">
              <w:rPr>
                <w:rFonts w:ascii="Arial" w:eastAsia="Times New Roman" w:hAnsi="Arial" w:cs="Arial"/>
                <w:sz w:val="20"/>
                <w:szCs w:val="20"/>
                <w:lang w:eastAsia="es-ES_tradnl"/>
              </w:rPr>
              <w:t>.</w:t>
            </w:r>
          </w:p>
        </w:tc>
      </w:tr>
      <w:tr w:rsidR="00477FF6" w:rsidRPr="004C232E" w14:paraId="5EDD0844" w14:textId="77777777" w:rsidTr="6A691FCC">
        <w:trPr>
          <w:trHeight w:val="861"/>
        </w:trPr>
        <w:tc>
          <w:tcPr>
            <w:tcW w:w="669" w:type="dxa"/>
            <w:shd w:val="clear" w:color="auto" w:fill="D9D9D9" w:themeFill="background1" w:themeFillShade="D9"/>
            <w:vAlign w:val="center"/>
          </w:tcPr>
          <w:p w14:paraId="63705F55" w14:textId="3815E9F6"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25</w:t>
            </w:r>
          </w:p>
        </w:tc>
        <w:tc>
          <w:tcPr>
            <w:tcW w:w="4978" w:type="dxa"/>
            <w:gridSpan w:val="10"/>
            <w:vAlign w:val="center"/>
          </w:tcPr>
          <w:p w14:paraId="69063C08" w14:textId="316F9334" w:rsidR="00477FF6" w:rsidRDefault="007A4D85" w:rsidP="00477FF6">
            <w:pPr>
              <w:pStyle w:val="Default"/>
              <w:jc w:val="both"/>
              <w:rPr>
                <w:color w:val="auto"/>
              </w:rPr>
            </w:pPr>
            <w:r w:rsidRPr="001B578A">
              <w:rPr>
                <w:rFonts w:eastAsia="Times New Roman"/>
                <w:sz w:val="20"/>
                <w:szCs w:val="20"/>
                <w:lang w:eastAsia="es-ES_tradnl"/>
              </w:rPr>
              <w:t>Cumplir con las normas de bioseguridad que indique la entidad.</w:t>
            </w:r>
          </w:p>
        </w:tc>
        <w:tc>
          <w:tcPr>
            <w:tcW w:w="4805" w:type="dxa"/>
            <w:gridSpan w:val="7"/>
            <w:vAlign w:val="center"/>
          </w:tcPr>
          <w:p w14:paraId="2F39FE49" w14:textId="21DDE18E" w:rsidR="00477FF6" w:rsidRPr="00945A47" w:rsidRDefault="007A4D85" w:rsidP="0003699D">
            <w:pPr>
              <w:jc w:val="both"/>
              <w:rPr>
                <w:rFonts w:ascii="Arial" w:eastAsia="Times New Roman" w:hAnsi="Arial" w:cs="Arial"/>
                <w:sz w:val="20"/>
                <w:szCs w:val="20"/>
                <w:lang w:eastAsia="es-ES_tradnl"/>
              </w:rPr>
            </w:pPr>
            <w:r w:rsidRPr="00F8656F">
              <w:rPr>
                <w:rFonts w:ascii="Arial" w:eastAsia="Times New Roman" w:hAnsi="Arial" w:cs="Arial"/>
                <w:sz w:val="20"/>
                <w:szCs w:val="20"/>
                <w:lang w:eastAsia="es-ES_tradnl"/>
              </w:rPr>
              <w:t>Se cumple con la obligación descrita</w:t>
            </w:r>
            <w:r w:rsidR="00BA1DFF">
              <w:rPr>
                <w:rFonts w:ascii="Arial" w:eastAsia="Times New Roman" w:hAnsi="Arial" w:cs="Arial"/>
                <w:sz w:val="20"/>
                <w:szCs w:val="20"/>
                <w:lang w:eastAsia="es-ES_tradnl"/>
              </w:rPr>
              <w:t>.</w:t>
            </w:r>
          </w:p>
        </w:tc>
      </w:tr>
      <w:tr w:rsidR="00477FF6" w:rsidRPr="004C232E" w14:paraId="1208D1F6" w14:textId="77777777" w:rsidTr="6A691FCC">
        <w:trPr>
          <w:trHeight w:val="861"/>
        </w:trPr>
        <w:tc>
          <w:tcPr>
            <w:tcW w:w="669" w:type="dxa"/>
            <w:shd w:val="clear" w:color="auto" w:fill="D9D9D9" w:themeFill="background1" w:themeFillShade="D9"/>
            <w:vAlign w:val="center"/>
          </w:tcPr>
          <w:p w14:paraId="6092F90F" w14:textId="6C13DD14"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26</w:t>
            </w:r>
          </w:p>
        </w:tc>
        <w:tc>
          <w:tcPr>
            <w:tcW w:w="4978" w:type="dxa"/>
            <w:gridSpan w:val="10"/>
            <w:vAlign w:val="center"/>
          </w:tcPr>
          <w:p w14:paraId="0169A4EC" w14:textId="7305E2EB" w:rsidR="00477FF6" w:rsidRDefault="007A4D85" w:rsidP="00BC485D">
            <w:pPr>
              <w:pStyle w:val="Default"/>
              <w:jc w:val="both"/>
              <w:rPr>
                <w:color w:val="auto"/>
              </w:rPr>
            </w:pPr>
            <w:r w:rsidRPr="001B578A">
              <w:rPr>
                <w:rFonts w:eastAsia="Times New Roman"/>
                <w:sz w:val="20"/>
                <w:szCs w:val="20"/>
                <w:lang w:eastAsia="es-ES_tradnl"/>
              </w:rPr>
              <w:t xml:space="preserve">Cumplir con las políticas internas que genere y adopte el Ministerio de Minas y Energía, especialmente aquellas que hagan referencia a la equidad de género, </w:t>
            </w:r>
            <w:r w:rsidRPr="001B578A">
              <w:rPr>
                <w:rFonts w:eastAsia="Times New Roman"/>
                <w:sz w:val="20"/>
                <w:szCs w:val="20"/>
                <w:lang w:eastAsia="es-ES_tradnl"/>
              </w:rPr>
              <w:lastRenderedPageBreak/>
              <w:t>obligaciones ambientales, seguridad cibernética, seguridad de la información, tratamiento y protección de datos personales, entre otros.</w:t>
            </w:r>
          </w:p>
        </w:tc>
        <w:tc>
          <w:tcPr>
            <w:tcW w:w="4805" w:type="dxa"/>
            <w:gridSpan w:val="7"/>
            <w:vAlign w:val="center"/>
          </w:tcPr>
          <w:p w14:paraId="4CE8977F" w14:textId="5822BEA7" w:rsidR="00477FF6" w:rsidRPr="00945A47" w:rsidRDefault="007A4D85" w:rsidP="0003699D">
            <w:pPr>
              <w:jc w:val="both"/>
              <w:rPr>
                <w:rFonts w:ascii="Arial" w:eastAsia="Times New Roman" w:hAnsi="Arial" w:cs="Arial"/>
                <w:sz w:val="20"/>
                <w:szCs w:val="20"/>
                <w:lang w:eastAsia="es-ES_tradnl"/>
              </w:rPr>
            </w:pPr>
            <w:r w:rsidRPr="00F8656F">
              <w:rPr>
                <w:rFonts w:ascii="Arial" w:eastAsia="Times New Roman" w:hAnsi="Arial" w:cs="Arial"/>
                <w:sz w:val="20"/>
                <w:szCs w:val="20"/>
                <w:lang w:eastAsia="es-ES_tradnl"/>
              </w:rPr>
              <w:lastRenderedPageBreak/>
              <w:t>Se cumple con la obligación descrita</w:t>
            </w:r>
            <w:r w:rsidR="00BA1DFF">
              <w:rPr>
                <w:rFonts w:ascii="Arial" w:eastAsia="Times New Roman" w:hAnsi="Arial" w:cs="Arial"/>
                <w:sz w:val="20"/>
                <w:szCs w:val="20"/>
                <w:lang w:eastAsia="es-ES_tradnl"/>
              </w:rPr>
              <w:t>.</w:t>
            </w:r>
          </w:p>
        </w:tc>
      </w:tr>
      <w:tr w:rsidR="00477FF6" w:rsidRPr="004C232E" w14:paraId="224C6AF6" w14:textId="77777777" w:rsidTr="6A691FCC">
        <w:trPr>
          <w:trHeight w:val="861"/>
        </w:trPr>
        <w:tc>
          <w:tcPr>
            <w:tcW w:w="669" w:type="dxa"/>
            <w:shd w:val="clear" w:color="auto" w:fill="D9D9D9" w:themeFill="background1" w:themeFillShade="D9"/>
            <w:vAlign w:val="center"/>
          </w:tcPr>
          <w:p w14:paraId="776B7BBE" w14:textId="33BBACB1" w:rsidR="00477FF6" w:rsidRPr="00945A47"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27</w:t>
            </w:r>
          </w:p>
        </w:tc>
        <w:tc>
          <w:tcPr>
            <w:tcW w:w="4978" w:type="dxa"/>
            <w:gridSpan w:val="10"/>
            <w:vAlign w:val="center"/>
          </w:tcPr>
          <w:p w14:paraId="71771CC2" w14:textId="223278E9" w:rsidR="00477FF6" w:rsidRDefault="007A4D85" w:rsidP="00477FF6">
            <w:pPr>
              <w:pStyle w:val="Default"/>
              <w:jc w:val="both"/>
              <w:rPr>
                <w:color w:val="auto"/>
              </w:rPr>
            </w:pPr>
            <w:r w:rsidRPr="00601628">
              <w:rPr>
                <w:rFonts w:eastAsia="Times New Roman"/>
                <w:sz w:val="20"/>
                <w:szCs w:val="20"/>
                <w:lang w:eastAsia="es-ES_tradnl"/>
              </w:rPr>
              <w:t>Las demás que sean necesarias para el cabal cumplimiento del objeto contractual.</w:t>
            </w:r>
          </w:p>
        </w:tc>
        <w:tc>
          <w:tcPr>
            <w:tcW w:w="4805" w:type="dxa"/>
            <w:gridSpan w:val="7"/>
            <w:vAlign w:val="center"/>
          </w:tcPr>
          <w:p w14:paraId="01973EAF" w14:textId="1E7CF594" w:rsidR="00477FF6" w:rsidRPr="00945A47" w:rsidRDefault="007A4D85" w:rsidP="0003699D">
            <w:pPr>
              <w:jc w:val="both"/>
              <w:rPr>
                <w:rFonts w:ascii="Arial" w:eastAsia="Times New Roman" w:hAnsi="Arial" w:cs="Arial"/>
                <w:sz w:val="20"/>
                <w:szCs w:val="20"/>
                <w:lang w:eastAsia="es-ES_tradnl"/>
              </w:rPr>
            </w:pPr>
            <w:r w:rsidRPr="00F8656F">
              <w:rPr>
                <w:rFonts w:ascii="Arial" w:eastAsia="Times New Roman" w:hAnsi="Arial" w:cs="Arial"/>
                <w:sz w:val="20"/>
                <w:szCs w:val="20"/>
                <w:lang w:eastAsia="es-ES_tradnl"/>
              </w:rPr>
              <w:t>Se cumplen desde que sean requeridas por el supervisor.</w:t>
            </w:r>
          </w:p>
        </w:tc>
      </w:tr>
      <w:tr w:rsidR="001E729D" w:rsidRPr="004C232E" w14:paraId="2312249D" w14:textId="77777777" w:rsidTr="6A691FCC">
        <w:trPr>
          <w:trHeight w:val="861"/>
        </w:trPr>
        <w:tc>
          <w:tcPr>
            <w:tcW w:w="669" w:type="dxa"/>
            <w:shd w:val="clear" w:color="auto" w:fill="D9D9D9" w:themeFill="background1" w:themeFillShade="D9"/>
            <w:vAlign w:val="center"/>
          </w:tcPr>
          <w:p w14:paraId="7471B0B2" w14:textId="77200A0E" w:rsidR="001E729D" w:rsidRDefault="001E729D" w:rsidP="00446762">
            <w:pPr>
              <w:jc w:val="center"/>
              <w:rPr>
                <w:rFonts w:ascii="Arial" w:eastAsia="Times New Roman" w:hAnsi="Arial" w:cs="Arial"/>
                <w:sz w:val="20"/>
                <w:szCs w:val="20"/>
                <w:lang w:eastAsia="es-ES_tradnl"/>
              </w:rPr>
            </w:pPr>
            <w:r>
              <w:rPr>
                <w:rFonts w:ascii="Arial" w:eastAsia="Times New Roman" w:hAnsi="Arial" w:cs="Arial"/>
                <w:sz w:val="20"/>
                <w:szCs w:val="20"/>
                <w:lang w:eastAsia="es-ES_tradnl"/>
              </w:rPr>
              <w:t>28</w:t>
            </w:r>
          </w:p>
        </w:tc>
        <w:tc>
          <w:tcPr>
            <w:tcW w:w="4978" w:type="dxa"/>
            <w:gridSpan w:val="10"/>
            <w:vAlign w:val="center"/>
          </w:tcPr>
          <w:p w14:paraId="48949D2A" w14:textId="1FE35579" w:rsidR="001E729D" w:rsidRDefault="007A4D85" w:rsidP="00477FF6">
            <w:pPr>
              <w:pStyle w:val="Default"/>
              <w:jc w:val="both"/>
              <w:rPr>
                <w:color w:val="auto"/>
              </w:rPr>
            </w:pPr>
            <w:r w:rsidRPr="00601628">
              <w:rPr>
                <w:rFonts w:eastAsia="Times New Roman"/>
                <w:sz w:val="20"/>
                <w:szCs w:val="20"/>
                <w:lang w:eastAsia="es-ES_tradnl"/>
              </w:rPr>
              <w:t>Ceder todos los de derechos patrimoniales del software desarrollado y los diseños de este, a nombre del Ministerio de Minas y Energía.</w:t>
            </w:r>
          </w:p>
        </w:tc>
        <w:tc>
          <w:tcPr>
            <w:tcW w:w="4805" w:type="dxa"/>
            <w:gridSpan w:val="7"/>
            <w:vAlign w:val="center"/>
          </w:tcPr>
          <w:p w14:paraId="085E41E2" w14:textId="71033C53" w:rsidR="001E729D" w:rsidRPr="00945A47" w:rsidRDefault="007A4D85" w:rsidP="0003699D">
            <w:pPr>
              <w:jc w:val="both"/>
              <w:rPr>
                <w:rFonts w:ascii="Arial" w:eastAsia="Times New Roman" w:hAnsi="Arial" w:cs="Arial"/>
                <w:sz w:val="20"/>
                <w:szCs w:val="20"/>
                <w:lang w:eastAsia="es-ES_tradnl"/>
              </w:rPr>
            </w:pPr>
            <w:r w:rsidRPr="00B26FA9">
              <w:rPr>
                <w:rFonts w:ascii="Arial" w:eastAsia="Times New Roman" w:hAnsi="Arial" w:cs="Arial"/>
                <w:sz w:val="20"/>
                <w:szCs w:val="20"/>
                <w:lang w:eastAsia="es-ES_tradnl"/>
              </w:rPr>
              <w:t>Se cederán al Ministerio de Minas y Energía todos los derechos de propiedad intelectual y patrimonial</w:t>
            </w:r>
            <w:r>
              <w:rPr>
                <w:rFonts w:ascii="Arial" w:eastAsia="Times New Roman" w:hAnsi="Arial" w:cs="Arial"/>
                <w:sz w:val="20"/>
                <w:szCs w:val="20"/>
                <w:lang w:eastAsia="es-ES_tradnl"/>
              </w:rPr>
              <w:t>.</w:t>
            </w:r>
          </w:p>
        </w:tc>
      </w:tr>
      <w:tr w:rsidR="002175AE" w:rsidRPr="00945A47" w14:paraId="33E04FFD" w14:textId="77777777" w:rsidTr="6A691FCC">
        <w:trPr>
          <w:trHeight w:val="444"/>
        </w:trPr>
        <w:tc>
          <w:tcPr>
            <w:tcW w:w="10452" w:type="dxa"/>
            <w:gridSpan w:val="18"/>
            <w:shd w:val="clear" w:color="auto" w:fill="ACB9CA" w:themeFill="text2" w:themeFillTint="66"/>
            <w:noWrap/>
            <w:vAlign w:val="center"/>
            <w:hideMark/>
          </w:tcPr>
          <w:p w14:paraId="47C6E231"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DECLARACIÓN DE CUMPLIMIENTO</w:t>
            </w:r>
          </w:p>
        </w:tc>
      </w:tr>
      <w:tr w:rsidR="002175AE" w:rsidRPr="004C232E" w14:paraId="5C1D0190" w14:textId="77777777" w:rsidTr="6A691FCC">
        <w:trPr>
          <w:trHeight w:val="1043"/>
        </w:trPr>
        <w:tc>
          <w:tcPr>
            <w:tcW w:w="669" w:type="dxa"/>
            <w:shd w:val="clear" w:color="auto" w:fill="D9D9D9" w:themeFill="background1" w:themeFillShade="D9"/>
            <w:vAlign w:val="center"/>
            <w:hideMark/>
          </w:tcPr>
          <w:p w14:paraId="3F695CC0"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w:t>
            </w:r>
          </w:p>
        </w:tc>
        <w:tc>
          <w:tcPr>
            <w:tcW w:w="9783" w:type="dxa"/>
            <w:gridSpan w:val="17"/>
            <w:shd w:val="clear" w:color="auto" w:fill="DBDBDB" w:themeFill="accent3" w:themeFillTint="66"/>
            <w:vAlign w:val="center"/>
            <w:hideMark/>
          </w:tcPr>
          <w:p w14:paraId="4818024C" w14:textId="77F29123" w:rsidR="002175AE" w:rsidRPr="00945A47" w:rsidRDefault="002175AE" w:rsidP="00605BA2">
            <w:pP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Con la firma del presente informe de actividades certifico que las cuentas presentadas hasta la fecha, con ocasión de este contrato, se encuentran debidamente cargadas en el SECOP II en la oportunidad debida y con los soportes correspondientes.</w:t>
            </w:r>
            <w:r w:rsidR="00A17524">
              <w:rPr>
                <w:rFonts w:ascii="Arial" w:eastAsia="Times New Roman" w:hAnsi="Arial" w:cs="Arial"/>
                <w:sz w:val="20"/>
                <w:szCs w:val="20"/>
                <w:lang w:eastAsia="es-ES_tradnl"/>
              </w:rPr>
              <w:t xml:space="preserve"> </w:t>
            </w:r>
          </w:p>
        </w:tc>
      </w:tr>
      <w:tr w:rsidR="002175AE" w:rsidRPr="004C232E" w14:paraId="59173438" w14:textId="77777777" w:rsidTr="6A691FCC">
        <w:trPr>
          <w:trHeight w:val="879"/>
        </w:trPr>
        <w:tc>
          <w:tcPr>
            <w:tcW w:w="669" w:type="dxa"/>
            <w:shd w:val="clear" w:color="auto" w:fill="D9D9D9" w:themeFill="background1" w:themeFillShade="D9"/>
            <w:vAlign w:val="center"/>
            <w:hideMark/>
          </w:tcPr>
          <w:p w14:paraId="5FD1D6FD"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2</w:t>
            </w:r>
          </w:p>
        </w:tc>
        <w:tc>
          <w:tcPr>
            <w:tcW w:w="9783" w:type="dxa"/>
            <w:gridSpan w:val="17"/>
            <w:shd w:val="clear" w:color="auto" w:fill="DBDBDB" w:themeFill="accent3" w:themeFillTint="66"/>
            <w:vAlign w:val="center"/>
            <w:hideMark/>
          </w:tcPr>
          <w:p w14:paraId="10319469" w14:textId="77777777" w:rsidR="002175AE" w:rsidRPr="00945A47" w:rsidRDefault="002175AE" w:rsidP="00446762">
            <w:pP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 xml:space="preserve">Con la firma del presente informe de actividades certifico que he cumplido con el pago de los aportes al sistema de seguridad social integral conforme a los ingresos recibidos y de conformidad con la normativa vigente. </w:t>
            </w:r>
          </w:p>
        </w:tc>
      </w:tr>
      <w:tr w:rsidR="002175AE" w:rsidRPr="00945A47" w14:paraId="7AFCC6D6" w14:textId="77777777" w:rsidTr="6A691FCC">
        <w:trPr>
          <w:trHeight w:val="626"/>
        </w:trPr>
        <w:tc>
          <w:tcPr>
            <w:tcW w:w="10452" w:type="dxa"/>
            <w:gridSpan w:val="18"/>
            <w:shd w:val="clear" w:color="auto" w:fill="ACB9CA" w:themeFill="text2" w:themeFillTint="66"/>
            <w:noWrap/>
            <w:vAlign w:val="center"/>
            <w:hideMark/>
          </w:tcPr>
          <w:p w14:paraId="6A3B2B66"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ENTREGABLES/PRODUCTOS</w:t>
            </w:r>
          </w:p>
        </w:tc>
      </w:tr>
      <w:tr w:rsidR="002175AE" w:rsidRPr="004C232E" w14:paraId="17494403" w14:textId="77777777" w:rsidTr="6A691FCC">
        <w:trPr>
          <w:trHeight w:val="556"/>
        </w:trPr>
        <w:tc>
          <w:tcPr>
            <w:tcW w:w="669" w:type="dxa"/>
            <w:shd w:val="clear" w:color="auto" w:fill="D9D9D9" w:themeFill="background1" w:themeFillShade="D9"/>
            <w:vAlign w:val="center"/>
            <w:hideMark/>
          </w:tcPr>
          <w:p w14:paraId="4E64F754"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1</w:t>
            </w:r>
          </w:p>
        </w:tc>
        <w:tc>
          <w:tcPr>
            <w:tcW w:w="4841" w:type="dxa"/>
            <w:gridSpan w:val="8"/>
            <w:vAlign w:val="center"/>
            <w:hideMark/>
          </w:tcPr>
          <w:p w14:paraId="12712776" w14:textId="6516D7A0" w:rsidR="002175AE" w:rsidRPr="00945A47" w:rsidRDefault="00DA6928" w:rsidP="0003699D">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No Aplica</w:t>
            </w:r>
          </w:p>
        </w:tc>
        <w:tc>
          <w:tcPr>
            <w:tcW w:w="4942" w:type="dxa"/>
            <w:gridSpan w:val="9"/>
            <w:vAlign w:val="center"/>
            <w:hideMark/>
          </w:tcPr>
          <w:p w14:paraId="1A039A75" w14:textId="75FF5B88" w:rsidR="002175AE" w:rsidRPr="00945A47" w:rsidRDefault="00DA6928" w:rsidP="0003699D">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No Aplica</w:t>
            </w:r>
          </w:p>
        </w:tc>
      </w:tr>
      <w:tr w:rsidR="002175AE" w:rsidRPr="004C232E" w14:paraId="762D0C0B" w14:textId="77777777" w:rsidTr="6A691FCC">
        <w:trPr>
          <w:trHeight w:val="556"/>
        </w:trPr>
        <w:tc>
          <w:tcPr>
            <w:tcW w:w="669" w:type="dxa"/>
            <w:shd w:val="clear" w:color="auto" w:fill="D9D9D9" w:themeFill="background1" w:themeFillShade="D9"/>
            <w:vAlign w:val="center"/>
            <w:hideMark/>
          </w:tcPr>
          <w:p w14:paraId="70C2E1D5"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2</w:t>
            </w:r>
          </w:p>
        </w:tc>
        <w:tc>
          <w:tcPr>
            <w:tcW w:w="4841" w:type="dxa"/>
            <w:gridSpan w:val="8"/>
            <w:vAlign w:val="center"/>
            <w:hideMark/>
          </w:tcPr>
          <w:p w14:paraId="7F5E91CD" w14:textId="21BB8497" w:rsidR="002175AE" w:rsidRPr="00945A47" w:rsidRDefault="00DA6928" w:rsidP="0003699D">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No Aplica</w:t>
            </w:r>
          </w:p>
        </w:tc>
        <w:tc>
          <w:tcPr>
            <w:tcW w:w="4942" w:type="dxa"/>
            <w:gridSpan w:val="9"/>
            <w:vAlign w:val="center"/>
            <w:hideMark/>
          </w:tcPr>
          <w:p w14:paraId="6A0C5530" w14:textId="44948445" w:rsidR="002175AE" w:rsidRPr="00945A47" w:rsidRDefault="00DA6928" w:rsidP="0003699D">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No Aplica</w:t>
            </w:r>
          </w:p>
        </w:tc>
      </w:tr>
      <w:tr w:rsidR="002175AE" w:rsidRPr="004C232E" w14:paraId="59634DE6" w14:textId="77777777" w:rsidTr="6A691FCC">
        <w:trPr>
          <w:trHeight w:val="556"/>
        </w:trPr>
        <w:tc>
          <w:tcPr>
            <w:tcW w:w="669" w:type="dxa"/>
            <w:shd w:val="clear" w:color="auto" w:fill="D9D9D9" w:themeFill="background1" w:themeFillShade="D9"/>
            <w:vAlign w:val="center"/>
            <w:hideMark/>
          </w:tcPr>
          <w:p w14:paraId="3933FAA2" w14:textId="77777777" w:rsidR="002175AE" w:rsidRPr="00945A47" w:rsidRDefault="002175AE" w:rsidP="00446762">
            <w:pPr>
              <w:jc w:val="center"/>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t>3</w:t>
            </w:r>
          </w:p>
        </w:tc>
        <w:tc>
          <w:tcPr>
            <w:tcW w:w="4841" w:type="dxa"/>
            <w:gridSpan w:val="8"/>
            <w:vAlign w:val="center"/>
            <w:hideMark/>
          </w:tcPr>
          <w:p w14:paraId="1A22DD6A" w14:textId="405E218E" w:rsidR="002175AE" w:rsidRPr="00945A47" w:rsidRDefault="00DA6928" w:rsidP="0003699D">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No Aplica</w:t>
            </w:r>
          </w:p>
        </w:tc>
        <w:tc>
          <w:tcPr>
            <w:tcW w:w="4942" w:type="dxa"/>
            <w:gridSpan w:val="9"/>
            <w:vAlign w:val="center"/>
            <w:hideMark/>
          </w:tcPr>
          <w:p w14:paraId="4694E6B3" w14:textId="7F09677A" w:rsidR="002175AE" w:rsidRPr="00945A47" w:rsidRDefault="00DA6928" w:rsidP="0003699D">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t>No Aplica</w:t>
            </w:r>
          </w:p>
        </w:tc>
      </w:tr>
      <w:tr w:rsidR="002175AE" w:rsidRPr="00945A47" w14:paraId="72B2BB67" w14:textId="77777777" w:rsidTr="6A691FCC">
        <w:trPr>
          <w:trHeight w:val="655"/>
        </w:trPr>
        <w:tc>
          <w:tcPr>
            <w:tcW w:w="10452" w:type="dxa"/>
            <w:gridSpan w:val="18"/>
            <w:shd w:val="clear" w:color="auto" w:fill="D9D9D9" w:themeFill="background1" w:themeFillShade="D9"/>
            <w:vAlign w:val="center"/>
            <w:hideMark/>
          </w:tcPr>
          <w:p w14:paraId="2B5AAA3C" w14:textId="48328330" w:rsidR="00A17524" w:rsidRPr="00C815ED" w:rsidRDefault="00A17524" w:rsidP="00A17524">
            <w:pPr>
              <w:jc w:val="both"/>
              <w:rPr>
                <w:rFonts w:ascii="Arial" w:eastAsia="Times New Roman" w:hAnsi="Arial" w:cs="Arial"/>
                <w:b/>
                <w:bCs/>
                <w:sz w:val="20"/>
                <w:szCs w:val="20"/>
                <w:lang w:eastAsia="es-ES_tradnl"/>
              </w:rPr>
            </w:pPr>
            <w:r w:rsidRPr="00C815ED">
              <w:rPr>
                <w:rFonts w:ascii="Arial" w:eastAsia="Times New Roman" w:hAnsi="Arial" w:cs="Arial"/>
                <w:b/>
                <w:bCs/>
                <w:sz w:val="20"/>
                <w:szCs w:val="20"/>
                <w:lang w:eastAsia="es-ES_tradnl"/>
              </w:rPr>
              <w:t>NOTA</w:t>
            </w:r>
            <w:r w:rsidR="00BA610F" w:rsidRPr="00C815ED">
              <w:rPr>
                <w:rFonts w:ascii="Arial" w:eastAsia="Times New Roman" w:hAnsi="Arial" w:cs="Arial"/>
                <w:b/>
                <w:bCs/>
                <w:sz w:val="20"/>
                <w:szCs w:val="20"/>
                <w:lang w:eastAsia="es-ES_tradnl"/>
              </w:rPr>
              <w:t>S</w:t>
            </w:r>
            <w:r w:rsidRPr="00C815ED">
              <w:rPr>
                <w:rFonts w:ascii="Arial" w:eastAsia="Times New Roman" w:hAnsi="Arial" w:cs="Arial"/>
                <w:b/>
                <w:bCs/>
                <w:sz w:val="20"/>
                <w:szCs w:val="20"/>
                <w:lang w:eastAsia="es-ES_tradnl"/>
              </w:rPr>
              <w:t xml:space="preserve">: Previo a la generación del informe el contratista debe cargar en la plataforma SECOP II en el ítem “7- Ejecución del contrato” opción de Documentos de Ejecución del contrato, las evidencias y/o soportes de las actividades realizadas en el mes e incluir en el informe de actividades el </w:t>
            </w:r>
            <w:proofErr w:type="gramStart"/>
            <w:r w:rsidRPr="00C815ED">
              <w:rPr>
                <w:rFonts w:ascii="Arial" w:eastAsia="Times New Roman" w:hAnsi="Arial" w:cs="Arial"/>
                <w:b/>
                <w:bCs/>
                <w:sz w:val="20"/>
                <w:szCs w:val="20"/>
                <w:lang w:eastAsia="es-ES_tradnl"/>
              </w:rPr>
              <w:t>link</w:t>
            </w:r>
            <w:proofErr w:type="gramEnd"/>
            <w:r w:rsidRPr="00C815ED">
              <w:rPr>
                <w:rFonts w:ascii="Arial" w:eastAsia="Times New Roman" w:hAnsi="Arial" w:cs="Arial"/>
                <w:b/>
                <w:bCs/>
                <w:sz w:val="20"/>
                <w:szCs w:val="20"/>
                <w:lang w:eastAsia="es-ES_tradnl"/>
              </w:rPr>
              <w:t xml:space="preserve"> de consulta pública en el que podrán ser consultadas estas.</w:t>
            </w:r>
          </w:p>
          <w:p w14:paraId="50417C6A" w14:textId="77777777" w:rsidR="00A17524" w:rsidRPr="00C815ED" w:rsidRDefault="00A17524" w:rsidP="00A17524">
            <w:pPr>
              <w:jc w:val="both"/>
              <w:rPr>
                <w:rFonts w:ascii="Arial" w:eastAsia="Times New Roman" w:hAnsi="Arial" w:cs="Arial"/>
                <w:b/>
                <w:bCs/>
                <w:sz w:val="20"/>
                <w:szCs w:val="20"/>
                <w:lang w:eastAsia="es-ES_tradnl"/>
              </w:rPr>
            </w:pPr>
          </w:p>
          <w:p w14:paraId="7B4EC652" w14:textId="77777777" w:rsidR="00A17524" w:rsidRPr="00C815ED" w:rsidRDefault="00A17524" w:rsidP="00A17524">
            <w:pPr>
              <w:jc w:val="both"/>
              <w:rPr>
                <w:rFonts w:ascii="Arial" w:eastAsia="Times New Roman" w:hAnsi="Arial" w:cs="Arial"/>
                <w:b/>
                <w:bCs/>
                <w:sz w:val="20"/>
                <w:szCs w:val="20"/>
                <w:lang w:eastAsia="es-ES_tradnl"/>
              </w:rPr>
            </w:pPr>
            <w:r w:rsidRPr="00C815ED">
              <w:rPr>
                <w:rFonts w:ascii="Arial" w:eastAsia="Times New Roman" w:hAnsi="Arial" w:cs="Arial"/>
                <w:b/>
                <w:sz w:val="20"/>
                <w:szCs w:val="20"/>
                <w:lang w:eastAsia="es-ES_tradnl"/>
              </w:rPr>
              <w:t>Lo anterior deberá ser verificado por parte de la supervisión como requisito para la aprobación de la cuenta del respectivo mes.</w:t>
            </w:r>
          </w:p>
          <w:p w14:paraId="669364C7" w14:textId="77777777" w:rsidR="00A17524" w:rsidRPr="00C815ED" w:rsidRDefault="00A17524" w:rsidP="00A17524">
            <w:pPr>
              <w:jc w:val="both"/>
              <w:rPr>
                <w:rFonts w:ascii="Arial" w:eastAsia="Times New Roman" w:hAnsi="Arial" w:cs="Arial"/>
                <w:b/>
                <w:bCs/>
                <w:sz w:val="20"/>
                <w:szCs w:val="20"/>
                <w:lang w:eastAsia="es-ES_tradnl"/>
              </w:rPr>
            </w:pPr>
          </w:p>
          <w:p w14:paraId="3F8E17BC" w14:textId="77777777" w:rsidR="00A17524" w:rsidRPr="00C815ED" w:rsidRDefault="00A17524" w:rsidP="00A17524">
            <w:pPr>
              <w:jc w:val="both"/>
              <w:rPr>
                <w:rFonts w:ascii="Arial" w:eastAsia="Times New Roman" w:hAnsi="Arial" w:cs="Arial"/>
                <w:b/>
                <w:sz w:val="20"/>
                <w:szCs w:val="20"/>
                <w:lang w:eastAsia="es-ES_tradnl"/>
              </w:rPr>
            </w:pPr>
            <w:r w:rsidRPr="00C815ED">
              <w:rPr>
                <w:rFonts w:ascii="Arial" w:eastAsia="Times New Roman" w:hAnsi="Arial" w:cs="Arial"/>
                <w:b/>
                <w:bCs/>
                <w:sz w:val="20"/>
                <w:szCs w:val="20"/>
                <w:lang w:eastAsia="es-ES_tradnl"/>
              </w:rPr>
              <w:t xml:space="preserve">Luego de </w:t>
            </w:r>
            <w:r w:rsidRPr="00C815ED">
              <w:rPr>
                <w:rFonts w:ascii="Arial" w:eastAsia="Times New Roman" w:hAnsi="Arial" w:cs="Arial"/>
                <w:b/>
                <w:sz w:val="20"/>
                <w:szCs w:val="20"/>
                <w:lang w:eastAsia="es-ES_tradnl"/>
              </w:rPr>
              <w:t xml:space="preserve">la aprobación del informe en NEON, el contratista debe cargar en SECOP II, ítem “7-Ejecución del contrato” opción Plan de pagos, el informe con el radicado que genera la plataforma NEON. </w:t>
            </w:r>
          </w:p>
          <w:p w14:paraId="49316149" w14:textId="77777777" w:rsidR="00A17524" w:rsidRPr="00C815ED" w:rsidRDefault="00A17524" w:rsidP="00A17524">
            <w:pPr>
              <w:jc w:val="both"/>
              <w:rPr>
                <w:rFonts w:ascii="Arial" w:eastAsia="Times New Roman" w:hAnsi="Arial" w:cs="Arial"/>
                <w:b/>
                <w:sz w:val="20"/>
                <w:szCs w:val="20"/>
                <w:lang w:eastAsia="es-ES_tradnl"/>
              </w:rPr>
            </w:pPr>
          </w:p>
          <w:p w14:paraId="066E0D22" w14:textId="77777777" w:rsidR="00A17524" w:rsidRPr="00C815ED" w:rsidRDefault="00A17524" w:rsidP="00A17524">
            <w:pPr>
              <w:jc w:val="both"/>
              <w:rPr>
                <w:rFonts w:ascii="Arial" w:eastAsia="Times New Roman" w:hAnsi="Arial" w:cs="Arial"/>
                <w:b/>
                <w:bCs/>
                <w:sz w:val="20"/>
                <w:szCs w:val="20"/>
                <w:lang w:eastAsia="es-ES_tradnl"/>
              </w:rPr>
            </w:pPr>
            <w:r w:rsidRPr="00C815ED">
              <w:rPr>
                <w:rFonts w:ascii="Arial" w:eastAsia="Times New Roman" w:hAnsi="Arial" w:cs="Arial"/>
                <w:b/>
                <w:sz w:val="20"/>
                <w:szCs w:val="20"/>
                <w:lang w:eastAsia="es-ES_tradnl"/>
              </w:rPr>
              <w:t>Lo anterior deberá ser verificado por parte de la supervisión como requisito para la aprobación de la cuenta del mes siguiente.</w:t>
            </w:r>
          </w:p>
          <w:p w14:paraId="51B04779" w14:textId="161B2B59" w:rsidR="002175AE" w:rsidRPr="00C815ED" w:rsidRDefault="002175AE" w:rsidP="00446762">
            <w:pPr>
              <w:rPr>
                <w:rFonts w:ascii="Arial" w:eastAsia="Times New Roman" w:hAnsi="Arial" w:cs="Arial"/>
                <w:b/>
                <w:bCs/>
                <w:sz w:val="20"/>
                <w:szCs w:val="20"/>
                <w:lang w:eastAsia="es-ES_tradnl"/>
              </w:rPr>
            </w:pPr>
          </w:p>
        </w:tc>
      </w:tr>
      <w:tr w:rsidR="00A17524" w:rsidRPr="00945A47" w14:paraId="1A6065F2" w14:textId="77777777" w:rsidTr="6A691FCC">
        <w:trPr>
          <w:trHeight w:val="608"/>
        </w:trPr>
        <w:tc>
          <w:tcPr>
            <w:tcW w:w="10452" w:type="dxa"/>
            <w:gridSpan w:val="18"/>
            <w:shd w:val="clear" w:color="auto" w:fill="ACB9CA" w:themeFill="text2" w:themeFillTint="66"/>
            <w:noWrap/>
            <w:vAlign w:val="center"/>
          </w:tcPr>
          <w:p w14:paraId="62881A28" w14:textId="6240278E" w:rsidR="00A17524" w:rsidRPr="00C815ED" w:rsidRDefault="00A17524" w:rsidP="00446762">
            <w:pPr>
              <w:jc w:val="center"/>
              <w:rPr>
                <w:rFonts w:ascii="Arial" w:eastAsia="Times New Roman" w:hAnsi="Arial" w:cs="Arial"/>
                <w:b/>
                <w:bCs/>
                <w:sz w:val="20"/>
                <w:szCs w:val="20"/>
                <w:lang w:eastAsia="es-ES_tradnl"/>
              </w:rPr>
            </w:pPr>
            <w:proofErr w:type="gramStart"/>
            <w:r w:rsidRPr="00C815ED">
              <w:rPr>
                <w:rFonts w:ascii="Arial" w:eastAsia="Times New Roman" w:hAnsi="Arial" w:cs="Arial"/>
                <w:b/>
                <w:bCs/>
                <w:sz w:val="20"/>
                <w:szCs w:val="20"/>
                <w:lang w:eastAsia="es-ES_tradnl"/>
              </w:rPr>
              <w:t>LINK</w:t>
            </w:r>
            <w:proofErr w:type="gramEnd"/>
            <w:r w:rsidRPr="00C815ED">
              <w:rPr>
                <w:rFonts w:ascii="Arial" w:eastAsia="Times New Roman" w:hAnsi="Arial" w:cs="Arial"/>
                <w:b/>
                <w:bCs/>
                <w:sz w:val="20"/>
                <w:szCs w:val="20"/>
                <w:lang w:eastAsia="es-ES_tradnl"/>
              </w:rPr>
              <w:t xml:space="preserve"> DE VERIFICACIÓN DE EVIDENCIAS, SECOP II.</w:t>
            </w:r>
          </w:p>
        </w:tc>
      </w:tr>
      <w:tr w:rsidR="00A17524" w:rsidRPr="00945A47" w14:paraId="0FEAACA0" w14:textId="77777777" w:rsidTr="6A691FCC">
        <w:trPr>
          <w:trHeight w:val="608"/>
        </w:trPr>
        <w:tc>
          <w:tcPr>
            <w:tcW w:w="10452" w:type="dxa"/>
            <w:gridSpan w:val="18"/>
            <w:noWrap/>
            <w:vAlign w:val="center"/>
          </w:tcPr>
          <w:p w14:paraId="0B081DA8" w14:textId="47F9041A" w:rsidR="00316FCC" w:rsidRDefault="00F63CA3" w:rsidP="00BA1DFF">
            <w:pPr>
              <w:jc w:val="center"/>
              <w:rPr>
                <w:rFonts w:ascii="Arial" w:eastAsia="Times New Roman" w:hAnsi="Arial" w:cs="Arial"/>
                <w:b/>
                <w:bCs/>
                <w:sz w:val="20"/>
                <w:szCs w:val="20"/>
                <w:lang w:eastAsia="es-ES_tradnl"/>
              </w:rPr>
            </w:pPr>
            <w:hyperlink r:id="rId9" w:history="1">
              <w:r w:rsidR="00DA6928" w:rsidRPr="00CE1E0B">
                <w:rPr>
                  <w:rStyle w:val="Hipervnculo"/>
                  <w:rFonts w:ascii="Arial" w:eastAsia="Times New Roman" w:hAnsi="Arial" w:cs="Arial"/>
                  <w:b/>
                  <w:bCs/>
                  <w:sz w:val="20"/>
                  <w:szCs w:val="20"/>
                  <w:lang w:eastAsia="es-ES_tradnl"/>
                </w:rPr>
                <w:t>https://community.secop.gov.co/Public/Tendering/OpportunityDetail/Index?noticeUID=CO1.NTC.9641926&amp;isFromPublicArea=True&amp;isModal=true&amp;asPopupView=true</w:t>
              </w:r>
            </w:hyperlink>
          </w:p>
          <w:p w14:paraId="24BD5ECD" w14:textId="77777777" w:rsidR="00316FCC" w:rsidRDefault="00316FCC" w:rsidP="00446762">
            <w:pPr>
              <w:jc w:val="center"/>
              <w:rPr>
                <w:rFonts w:ascii="Arial" w:eastAsia="Times New Roman" w:hAnsi="Arial" w:cs="Arial"/>
                <w:b/>
                <w:bCs/>
                <w:sz w:val="20"/>
                <w:szCs w:val="20"/>
                <w:lang w:eastAsia="es-ES_tradnl"/>
              </w:rPr>
            </w:pPr>
          </w:p>
        </w:tc>
      </w:tr>
      <w:tr w:rsidR="002175AE" w:rsidRPr="00945A47" w14:paraId="355C5FD1" w14:textId="77777777" w:rsidTr="6A691FCC">
        <w:trPr>
          <w:trHeight w:val="364"/>
        </w:trPr>
        <w:tc>
          <w:tcPr>
            <w:tcW w:w="10452" w:type="dxa"/>
            <w:gridSpan w:val="18"/>
            <w:shd w:val="clear" w:color="auto" w:fill="ACB9CA" w:themeFill="text2" w:themeFillTint="66"/>
            <w:noWrap/>
            <w:vAlign w:val="center"/>
            <w:hideMark/>
          </w:tcPr>
          <w:p w14:paraId="4DCC6570" w14:textId="77777777" w:rsidR="002175AE" w:rsidRPr="00945A47" w:rsidRDefault="002175AE" w:rsidP="00446762">
            <w:pPr>
              <w:jc w:val="center"/>
              <w:rPr>
                <w:rFonts w:ascii="Arial" w:eastAsia="Times New Roman" w:hAnsi="Arial" w:cs="Arial"/>
                <w:b/>
                <w:bCs/>
                <w:sz w:val="20"/>
                <w:szCs w:val="20"/>
                <w:lang w:eastAsia="es-ES_tradnl"/>
              </w:rPr>
            </w:pPr>
            <w:r w:rsidRPr="00945A47">
              <w:rPr>
                <w:rFonts w:ascii="Arial" w:eastAsia="Times New Roman" w:hAnsi="Arial" w:cs="Arial"/>
                <w:b/>
                <w:bCs/>
                <w:sz w:val="20"/>
                <w:szCs w:val="20"/>
                <w:lang w:eastAsia="es-ES_tradnl"/>
              </w:rPr>
              <w:t>CONTRATISTA</w:t>
            </w:r>
          </w:p>
        </w:tc>
      </w:tr>
      <w:tr w:rsidR="002175AE" w:rsidRPr="00945A47" w14:paraId="4B64B67D" w14:textId="77777777" w:rsidTr="6A691FCC">
        <w:trPr>
          <w:trHeight w:val="1053"/>
        </w:trPr>
        <w:tc>
          <w:tcPr>
            <w:tcW w:w="2236" w:type="dxa"/>
            <w:gridSpan w:val="5"/>
            <w:shd w:val="clear" w:color="auto" w:fill="D9D9D9" w:themeFill="background1" w:themeFillShade="D9"/>
            <w:noWrap/>
            <w:vAlign w:val="center"/>
            <w:hideMark/>
          </w:tcPr>
          <w:p w14:paraId="33D49E82" w14:textId="77777777" w:rsidR="002175AE" w:rsidRPr="00945A47" w:rsidRDefault="002175AE" w:rsidP="00446762">
            <w:pPr>
              <w:ind w:firstLineChars="100" w:firstLine="200"/>
              <w:rPr>
                <w:rFonts w:ascii="Arial" w:eastAsia="Times New Roman" w:hAnsi="Arial" w:cs="Arial"/>
                <w:sz w:val="20"/>
                <w:szCs w:val="20"/>
                <w:lang w:eastAsia="es-ES_tradnl"/>
              </w:rPr>
            </w:pPr>
            <w:r w:rsidRPr="00945A47">
              <w:rPr>
                <w:rFonts w:ascii="Arial" w:eastAsia="Times New Roman" w:hAnsi="Arial" w:cs="Arial"/>
                <w:sz w:val="20"/>
                <w:szCs w:val="20"/>
                <w:lang w:eastAsia="es-ES_tradnl"/>
              </w:rPr>
              <w:lastRenderedPageBreak/>
              <w:t>FIRMA</w:t>
            </w:r>
          </w:p>
        </w:tc>
        <w:tc>
          <w:tcPr>
            <w:tcW w:w="8216" w:type="dxa"/>
            <w:gridSpan w:val="13"/>
            <w:vAlign w:val="center"/>
            <w:hideMark/>
          </w:tcPr>
          <w:p w14:paraId="75B0F757" w14:textId="3EA45567" w:rsidR="003751FD" w:rsidRPr="003751FD" w:rsidRDefault="00DA6928" w:rsidP="00BA1DFF">
            <w:pPr>
              <w:rPr>
                <w:rFonts w:ascii="Arial" w:eastAsia="Times New Roman" w:hAnsi="Arial" w:cs="Arial"/>
                <w:b/>
                <w:bCs/>
                <w:sz w:val="20"/>
                <w:szCs w:val="20"/>
                <w:lang w:eastAsia="es-ES_tradnl"/>
              </w:rPr>
            </w:pPr>
            <w:r>
              <w:rPr>
                <w:rFonts w:ascii="Arial" w:eastAsia="Times New Roman" w:hAnsi="Arial" w:cs="Arial"/>
                <w:b/>
                <w:bCs/>
                <w:noProof/>
                <w:sz w:val="20"/>
                <w:szCs w:val="20"/>
                <w:lang w:eastAsia="es-ES_tradnl"/>
              </w:rPr>
              <w:drawing>
                <wp:inline distT="0" distB="0" distL="0" distR="0" wp14:anchorId="6D442C2C" wp14:editId="6B5F7E61">
                  <wp:extent cx="1266825" cy="575530"/>
                  <wp:effectExtent l="0" t="0" r="0" b="0"/>
                  <wp:docPr id="1"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Texto&#10;&#10;El contenido generado por IA puede ser incorrecto."/>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03627" cy="592249"/>
                          </a:xfrm>
                          <a:prstGeom prst="rect">
                            <a:avLst/>
                          </a:prstGeom>
                        </pic:spPr>
                      </pic:pic>
                    </a:graphicData>
                  </a:graphic>
                </wp:inline>
              </w:drawing>
            </w:r>
          </w:p>
          <w:p w14:paraId="7ED1A2EF" w14:textId="210DC6D5" w:rsidR="002175AE" w:rsidRPr="00945A47" w:rsidRDefault="002175AE" w:rsidP="00C815ED">
            <w:pPr>
              <w:rPr>
                <w:rFonts w:ascii="Arial" w:eastAsia="Times New Roman" w:hAnsi="Arial" w:cs="Arial"/>
                <w:b/>
                <w:bCs/>
                <w:sz w:val="20"/>
                <w:szCs w:val="20"/>
                <w:lang w:eastAsia="es-ES_tradnl"/>
              </w:rPr>
            </w:pPr>
          </w:p>
        </w:tc>
      </w:tr>
    </w:tbl>
    <w:p w14:paraId="6FA616EE" w14:textId="3D5D2842" w:rsidR="00B90A9A" w:rsidRDefault="00B90A9A" w:rsidP="00481AF7">
      <w:pPr>
        <w:rPr>
          <w:rFonts w:ascii="Arial" w:hAnsi="Arial" w:cs="Arial"/>
          <w:sz w:val="20"/>
          <w:szCs w:val="20"/>
        </w:rPr>
      </w:pPr>
    </w:p>
    <w:p w14:paraId="39DE39D4" w14:textId="1D5D494B" w:rsidR="00E362FD" w:rsidRDefault="00E362FD" w:rsidP="00481AF7">
      <w:pPr>
        <w:rPr>
          <w:rFonts w:ascii="Arial" w:hAnsi="Arial" w:cs="Arial"/>
          <w:sz w:val="20"/>
          <w:szCs w:val="20"/>
        </w:rPr>
      </w:pPr>
    </w:p>
    <w:p w14:paraId="1ED17C78" w14:textId="65A0C03D" w:rsidR="00E362FD" w:rsidRDefault="00E362FD" w:rsidP="00481AF7">
      <w:pPr>
        <w:rPr>
          <w:rFonts w:ascii="Arial" w:hAnsi="Arial" w:cs="Arial"/>
          <w:sz w:val="20"/>
          <w:szCs w:val="20"/>
        </w:rPr>
      </w:pPr>
    </w:p>
    <w:p w14:paraId="62FBCA49" w14:textId="708C4276" w:rsidR="00E362FD" w:rsidRDefault="00E362FD" w:rsidP="00481AF7">
      <w:pPr>
        <w:rPr>
          <w:rFonts w:ascii="Arial" w:hAnsi="Arial" w:cs="Arial"/>
          <w:sz w:val="20"/>
          <w:szCs w:val="20"/>
        </w:rPr>
      </w:pPr>
    </w:p>
    <w:p w14:paraId="4FDE90F1" w14:textId="286B52EE" w:rsidR="00E362FD" w:rsidRDefault="00E362FD" w:rsidP="00481AF7">
      <w:pPr>
        <w:rPr>
          <w:rFonts w:ascii="Arial" w:hAnsi="Arial" w:cs="Arial"/>
          <w:sz w:val="20"/>
          <w:szCs w:val="20"/>
        </w:rPr>
      </w:pPr>
    </w:p>
    <w:p w14:paraId="38594516" w14:textId="53BC218D" w:rsidR="00E362FD" w:rsidRDefault="00E362FD" w:rsidP="00481AF7">
      <w:pPr>
        <w:rPr>
          <w:rFonts w:ascii="Arial" w:hAnsi="Arial" w:cs="Arial"/>
          <w:sz w:val="20"/>
          <w:szCs w:val="20"/>
        </w:rPr>
      </w:pPr>
    </w:p>
    <w:p w14:paraId="735FFFC7" w14:textId="44E4622A" w:rsidR="00E362FD" w:rsidRDefault="00E362FD" w:rsidP="00481AF7">
      <w:pPr>
        <w:rPr>
          <w:rFonts w:ascii="Arial" w:hAnsi="Arial" w:cs="Arial"/>
          <w:sz w:val="20"/>
          <w:szCs w:val="20"/>
        </w:rPr>
      </w:pPr>
    </w:p>
    <w:p w14:paraId="0896BC41" w14:textId="77777777" w:rsidR="00E362FD" w:rsidRDefault="00E362FD" w:rsidP="00481AF7">
      <w:pPr>
        <w:rPr>
          <w:rFonts w:ascii="Arial" w:hAnsi="Arial" w:cs="Arial"/>
          <w:sz w:val="20"/>
          <w:szCs w:val="20"/>
        </w:rPr>
      </w:pPr>
    </w:p>
    <w:p w14:paraId="7CA2B0B2" w14:textId="7EE0C6BF" w:rsidR="00B90A9A" w:rsidRPr="00E362FD" w:rsidRDefault="00B67044" w:rsidP="00B90A9A">
      <w:pPr>
        <w:pStyle w:val="Prrafodelista"/>
        <w:numPr>
          <w:ilvl w:val="0"/>
          <w:numId w:val="5"/>
        </w:numPr>
        <w:rPr>
          <w:b/>
          <w:bCs/>
          <w:sz w:val="22"/>
          <w:szCs w:val="22"/>
        </w:rPr>
      </w:pPr>
      <w:r w:rsidRPr="00B90A9A">
        <w:rPr>
          <w:b/>
          <w:bCs/>
          <w:sz w:val="22"/>
          <w:szCs w:val="22"/>
        </w:rPr>
        <w:t>CAPTURA DE PLATAFORMA ARGO</w:t>
      </w:r>
    </w:p>
    <w:p w14:paraId="0BB3D46D" w14:textId="644FF99B" w:rsidR="00B90A9A" w:rsidRDefault="00B90A9A" w:rsidP="00B90A9A">
      <w:pPr>
        <w:rPr>
          <w:b/>
          <w:bCs/>
          <w:sz w:val="22"/>
          <w:szCs w:val="22"/>
        </w:rPr>
      </w:pPr>
    </w:p>
    <w:p w14:paraId="308C3DAE" w14:textId="103598AF" w:rsidR="009B3F29" w:rsidRDefault="009B3F29" w:rsidP="00B90A9A">
      <w:pPr>
        <w:rPr>
          <w:b/>
          <w:bCs/>
          <w:sz w:val="22"/>
          <w:szCs w:val="22"/>
        </w:rPr>
      </w:pPr>
    </w:p>
    <w:p w14:paraId="732F1876" w14:textId="63685CB8" w:rsidR="00E362FD" w:rsidRPr="00B90A9A" w:rsidRDefault="003A06BE" w:rsidP="00B90A9A">
      <w:pPr>
        <w:rPr>
          <w:b/>
          <w:bCs/>
          <w:sz w:val="22"/>
          <w:szCs w:val="22"/>
        </w:rPr>
      </w:pPr>
      <w:r>
        <w:rPr>
          <w:noProof/>
        </w:rPr>
        <w:drawing>
          <wp:inline distT="0" distB="0" distL="0" distR="0" wp14:anchorId="35B9D7DC" wp14:editId="1465C286">
            <wp:extent cx="6086475" cy="2917190"/>
            <wp:effectExtent l="0" t="0" r="952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5224" r="560"/>
                    <a:stretch/>
                  </pic:blipFill>
                  <pic:spPr bwMode="auto">
                    <a:xfrm>
                      <a:off x="0" y="0"/>
                      <a:ext cx="6086475" cy="2917190"/>
                    </a:xfrm>
                    <a:prstGeom prst="rect">
                      <a:avLst/>
                    </a:prstGeom>
                    <a:ln>
                      <a:noFill/>
                    </a:ln>
                    <a:extLst>
                      <a:ext uri="{53640926-AAD7-44D8-BBD7-CCE9431645EC}">
                        <a14:shadowObscured xmlns:a14="http://schemas.microsoft.com/office/drawing/2010/main"/>
                      </a:ext>
                    </a:extLst>
                  </pic:spPr>
                </pic:pic>
              </a:graphicData>
            </a:graphic>
          </wp:inline>
        </w:drawing>
      </w:r>
    </w:p>
    <w:p w14:paraId="7FAB4C5E" w14:textId="2971CD93" w:rsidR="003376B8" w:rsidRDefault="003376B8" w:rsidP="00481AF7">
      <w:pPr>
        <w:rPr>
          <w:b/>
          <w:bCs/>
          <w:sz w:val="22"/>
          <w:szCs w:val="22"/>
        </w:rPr>
      </w:pPr>
    </w:p>
    <w:p w14:paraId="0DE848DD" w14:textId="233FEC33" w:rsidR="0023341B" w:rsidRDefault="0023341B" w:rsidP="00481AF7">
      <w:pPr>
        <w:rPr>
          <w:b/>
          <w:bCs/>
          <w:sz w:val="22"/>
          <w:szCs w:val="22"/>
        </w:rPr>
      </w:pPr>
    </w:p>
    <w:p w14:paraId="0A070445" w14:textId="77777777" w:rsidR="0023341B" w:rsidRDefault="0023341B" w:rsidP="00481AF7">
      <w:pPr>
        <w:rPr>
          <w:b/>
          <w:bCs/>
          <w:sz w:val="22"/>
          <w:szCs w:val="22"/>
        </w:rPr>
      </w:pPr>
    </w:p>
    <w:p w14:paraId="6852146B" w14:textId="4FA60AF4" w:rsidR="00B90A9A" w:rsidRPr="008C25D3" w:rsidRDefault="00B67044" w:rsidP="008C25D3">
      <w:pPr>
        <w:pStyle w:val="Prrafodelista"/>
        <w:numPr>
          <w:ilvl w:val="0"/>
          <w:numId w:val="5"/>
        </w:numPr>
        <w:rPr>
          <w:b/>
          <w:bCs/>
          <w:sz w:val="22"/>
          <w:szCs w:val="22"/>
        </w:rPr>
      </w:pPr>
      <w:r w:rsidRPr="00B90A9A">
        <w:rPr>
          <w:b/>
          <w:bCs/>
          <w:sz w:val="22"/>
          <w:szCs w:val="22"/>
        </w:rPr>
        <w:t xml:space="preserve">CAPTURA PLATAFORMA SECOP </w:t>
      </w:r>
    </w:p>
    <w:p w14:paraId="0905F96F" w14:textId="2DDE047C" w:rsidR="008C25D3" w:rsidRDefault="00B90A9A" w:rsidP="008C25D3">
      <w:pPr>
        <w:pStyle w:val="Prrafodelista"/>
        <w:rPr>
          <w:b/>
          <w:bCs/>
          <w:sz w:val="22"/>
          <w:szCs w:val="22"/>
        </w:rPr>
      </w:pPr>
      <w:r w:rsidRPr="00B90A9A">
        <w:rPr>
          <w:b/>
          <w:bCs/>
          <w:sz w:val="22"/>
          <w:szCs w:val="22"/>
        </w:rPr>
        <w:t>DOCUMENTOS EJECUCIÓN DEL CONTRATO</w:t>
      </w:r>
    </w:p>
    <w:p w14:paraId="395EE24A" w14:textId="081BF12D" w:rsidR="00DC0C87" w:rsidRDefault="00DC0C87" w:rsidP="008C25D3">
      <w:pPr>
        <w:pStyle w:val="Prrafodelista"/>
        <w:rPr>
          <w:b/>
          <w:bCs/>
          <w:sz w:val="22"/>
          <w:szCs w:val="22"/>
        </w:rPr>
      </w:pPr>
    </w:p>
    <w:p w14:paraId="32FFF8FB" w14:textId="38190AE5" w:rsidR="00DC0C87" w:rsidRDefault="00DC0C87" w:rsidP="008C25D3">
      <w:pPr>
        <w:pStyle w:val="Prrafodelista"/>
        <w:rPr>
          <w:b/>
          <w:bCs/>
          <w:sz w:val="22"/>
          <w:szCs w:val="22"/>
        </w:rPr>
      </w:pPr>
      <w:r>
        <w:rPr>
          <w:noProof/>
        </w:rPr>
        <w:lastRenderedPageBreak/>
        <w:drawing>
          <wp:inline distT="0" distB="0" distL="0" distR="0" wp14:anchorId="33C3BC9F" wp14:editId="5CF2A5A5">
            <wp:extent cx="6159062" cy="3125754"/>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9164" r="-626"/>
                    <a:stretch/>
                  </pic:blipFill>
                  <pic:spPr bwMode="auto">
                    <a:xfrm>
                      <a:off x="0" y="0"/>
                      <a:ext cx="6159062" cy="3125754"/>
                    </a:xfrm>
                    <a:prstGeom prst="rect">
                      <a:avLst/>
                    </a:prstGeom>
                    <a:ln>
                      <a:noFill/>
                    </a:ln>
                    <a:extLst>
                      <a:ext uri="{53640926-AAD7-44D8-BBD7-CCE9431645EC}">
                        <a14:shadowObscured xmlns:a14="http://schemas.microsoft.com/office/drawing/2010/main"/>
                      </a:ext>
                    </a:extLst>
                  </pic:spPr>
                </pic:pic>
              </a:graphicData>
            </a:graphic>
          </wp:inline>
        </w:drawing>
      </w:r>
    </w:p>
    <w:p w14:paraId="3D54D6D1" w14:textId="77777777" w:rsidR="00453318" w:rsidRDefault="00453318" w:rsidP="00481AF7">
      <w:pPr>
        <w:rPr>
          <w:rFonts w:ascii="Arial" w:hAnsi="Arial" w:cs="Arial"/>
          <w:sz w:val="20"/>
          <w:szCs w:val="20"/>
        </w:rPr>
      </w:pPr>
    </w:p>
    <w:p w14:paraId="2F37F994" w14:textId="06107208" w:rsidR="00B90A9A" w:rsidRPr="00B90A9A" w:rsidRDefault="00B90A9A" w:rsidP="00B46AF8">
      <w:pPr>
        <w:pStyle w:val="Prrafodelista"/>
        <w:rPr>
          <w:rFonts w:ascii="Arial" w:hAnsi="Arial" w:cs="Arial"/>
          <w:b/>
          <w:bCs/>
          <w:sz w:val="20"/>
          <w:szCs w:val="20"/>
        </w:rPr>
      </w:pPr>
      <w:r w:rsidRPr="00B90A9A">
        <w:rPr>
          <w:rFonts w:ascii="Arial" w:hAnsi="Arial" w:cs="Arial"/>
          <w:b/>
          <w:bCs/>
          <w:sz w:val="20"/>
          <w:szCs w:val="20"/>
        </w:rPr>
        <w:t>CAPTURA PLAN DE PAGO</w:t>
      </w:r>
    </w:p>
    <w:p w14:paraId="0202DDCC" w14:textId="7714E3C6" w:rsidR="00B67044" w:rsidRDefault="00DF1742" w:rsidP="00481AF7">
      <w:pPr>
        <w:rPr>
          <w:rFonts w:ascii="Arial" w:hAnsi="Arial" w:cs="Arial"/>
          <w:sz w:val="20"/>
          <w:szCs w:val="20"/>
        </w:rPr>
      </w:pPr>
      <w:r>
        <w:rPr>
          <w:noProof/>
        </w:rPr>
        <w:drawing>
          <wp:inline distT="0" distB="0" distL="0" distR="0" wp14:anchorId="7773199D" wp14:editId="4D2DE8D3">
            <wp:extent cx="6105525" cy="2936240"/>
            <wp:effectExtent l="0" t="0" r="952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4670" r="249"/>
                    <a:stretch/>
                  </pic:blipFill>
                  <pic:spPr bwMode="auto">
                    <a:xfrm>
                      <a:off x="0" y="0"/>
                      <a:ext cx="6105525" cy="2936240"/>
                    </a:xfrm>
                    <a:prstGeom prst="rect">
                      <a:avLst/>
                    </a:prstGeom>
                    <a:ln>
                      <a:noFill/>
                    </a:ln>
                    <a:extLst>
                      <a:ext uri="{53640926-AAD7-44D8-BBD7-CCE9431645EC}">
                        <a14:shadowObscured xmlns:a14="http://schemas.microsoft.com/office/drawing/2010/main"/>
                      </a:ext>
                    </a:extLst>
                  </pic:spPr>
                </pic:pic>
              </a:graphicData>
            </a:graphic>
          </wp:inline>
        </w:drawing>
      </w:r>
    </w:p>
    <w:p w14:paraId="2986CFB1" w14:textId="36833D14" w:rsidR="00654E57" w:rsidRDefault="00654E57" w:rsidP="00654E57">
      <w:pPr>
        <w:pStyle w:val="Prrafodelista"/>
        <w:rPr>
          <w:b/>
          <w:bCs/>
          <w:sz w:val="22"/>
          <w:szCs w:val="22"/>
        </w:rPr>
      </w:pPr>
    </w:p>
    <w:p w14:paraId="572F042A" w14:textId="41BF93A1" w:rsidR="00DC0C87" w:rsidRPr="00DC0C87" w:rsidRDefault="00DC0C87" w:rsidP="00DC0C87">
      <w:pPr>
        <w:rPr>
          <w:b/>
          <w:bCs/>
          <w:sz w:val="22"/>
          <w:szCs w:val="22"/>
        </w:rPr>
      </w:pPr>
    </w:p>
    <w:p w14:paraId="6D8F4F31" w14:textId="77777777" w:rsidR="00DC0C87" w:rsidRDefault="00DC0C87" w:rsidP="00654E57">
      <w:pPr>
        <w:pStyle w:val="Prrafodelista"/>
        <w:rPr>
          <w:b/>
          <w:bCs/>
          <w:sz w:val="22"/>
          <w:szCs w:val="22"/>
        </w:rPr>
      </w:pPr>
    </w:p>
    <w:p w14:paraId="28667E2C" w14:textId="4BCD9981" w:rsidR="00B90A9A" w:rsidRDefault="00B67044" w:rsidP="00BA1DFF">
      <w:pPr>
        <w:pStyle w:val="Prrafodelista"/>
        <w:numPr>
          <w:ilvl w:val="0"/>
          <w:numId w:val="5"/>
        </w:numPr>
        <w:rPr>
          <w:b/>
          <w:bCs/>
          <w:sz w:val="22"/>
          <w:szCs w:val="22"/>
        </w:rPr>
      </w:pPr>
      <w:r w:rsidRPr="00B90A9A">
        <w:rPr>
          <w:b/>
          <w:bCs/>
          <w:sz w:val="22"/>
          <w:szCs w:val="22"/>
        </w:rPr>
        <w:t>CAPTURA EVIDENCIAS CARGADAS EN CARPETA PROGRAM</w:t>
      </w:r>
      <w:r w:rsidR="00BA1DFF">
        <w:rPr>
          <w:b/>
          <w:bCs/>
          <w:sz w:val="22"/>
          <w:szCs w:val="22"/>
        </w:rPr>
        <w:t>A</w:t>
      </w:r>
    </w:p>
    <w:p w14:paraId="4685BAC0" w14:textId="77777777" w:rsidR="00C0538B" w:rsidRPr="00C0538B" w:rsidRDefault="00C0538B" w:rsidP="00C0538B">
      <w:pPr>
        <w:rPr>
          <w:b/>
          <w:bCs/>
          <w:sz w:val="22"/>
          <w:szCs w:val="22"/>
        </w:rPr>
      </w:pPr>
    </w:p>
    <w:p w14:paraId="35428612" w14:textId="772B2ED3" w:rsidR="00B46AF8" w:rsidRDefault="00D7347C" w:rsidP="00481AF7">
      <w:pPr>
        <w:rPr>
          <w:b/>
          <w:bCs/>
          <w:sz w:val="22"/>
          <w:szCs w:val="22"/>
        </w:rPr>
      </w:pPr>
      <w:r>
        <w:rPr>
          <w:noProof/>
        </w:rPr>
        <w:lastRenderedPageBreak/>
        <w:drawing>
          <wp:inline distT="0" distB="0" distL="0" distR="0" wp14:anchorId="4EB0456B" wp14:editId="7777E4B8">
            <wp:extent cx="6120765" cy="3441065"/>
            <wp:effectExtent l="0" t="0" r="0" b="698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3441065"/>
                    </a:xfrm>
                    <a:prstGeom prst="rect">
                      <a:avLst/>
                    </a:prstGeom>
                  </pic:spPr>
                </pic:pic>
              </a:graphicData>
            </a:graphic>
          </wp:inline>
        </w:drawing>
      </w:r>
    </w:p>
    <w:p w14:paraId="1A89E618" w14:textId="3B065615" w:rsidR="0023341B" w:rsidRDefault="0023341B" w:rsidP="0023341B">
      <w:pPr>
        <w:rPr>
          <w:b/>
          <w:bCs/>
          <w:sz w:val="22"/>
          <w:szCs w:val="22"/>
        </w:rPr>
      </w:pPr>
    </w:p>
    <w:p w14:paraId="7CC63E45" w14:textId="7BC39DCE" w:rsidR="00C0538B" w:rsidRPr="0023341B" w:rsidRDefault="00B67044" w:rsidP="0023341B">
      <w:pPr>
        <w:rPr>
          <w:b/>
          <w:bCs/>
          <w:sz w:val="22"/>
          <w:szCs w:val="22"/>
        </w:rPr>
      </w:pPr>
      <w:r w:rsidRPr="0023341B">
        <w:rPr>
          <w:b/>
          <w:bCs/>
          <w:sz w:val="22"/>
          <w:szCs w:val="22"/>
        </w:rPr>
        <w:t>CAPTURA EVIDENCIAS CARGADAS EN CARPETA DIRECCIÓN</w:t>
      </w:r>
    </w:p>
    <w:p w14:paraId="495285E8" w14:textId="5A4189B2" w:rsidR="00B67044" w:rsidRDefault="00D7347C" w:rsidP="00481AF7">
      <w:pPr>
        <w:rPr>
          <w:noProof/>
        </w:rPr>
      </w:pPr>
      <w:r>
        <w:rPr>
          <w:noProof/>
        </w:rPr>
        <w:drawing>
          <wp:inline distT="0" distB="0" distL="0" distR="0" wp14:anchorId="1F4C534C" wp14:editId="3E1247E8">
            <wp:extent cx="6120765" cy="3441065"/>
            <wp:effectExtent l="0" t="0" r="0" b="698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3441065"/>
                    </a:xfrm>
                    <a:prstGeom prst="rect">
                      <a:avLst/>
                    </a:prstGeom>
                  </pic:spPr>
                </pic:pic>
              </a:graphicData>
            </a:graphic>
          </wp:inline>
        </w:drawing>
      </w:r>
    </w:p>
    <w:p w14:paraId="46A20BC0" w14:textId="5E5D6DFD" w:rsidR="00EA45AB" w:rsidRPr="0023341B" w:rsidRDefault="00EA45AB" w:rsidP="00481AF7">
      <w:pPr>
        <w:rPr>
          <w:b/>
          <w:bCs/>
          <w:sz w:val="22"/>
          <w:szCs w:val="22"/>
        </w:rPr>
      </w:pPr>
    </w:p>
    <w:p w14:paraId="208699A1" w14:textId="26BE24AC" w:rsidR="00A51A75" w:rsidRPr="00A51A75" w:rsidRDefault="00B67044" w:rsidP="00A51A75">
      <w:pPr>
        <w:pStyle w:val="Prrafodelista"/>
        <w:numPr>
          <w:ilvl w:val="0"/>
          <w:numId w:val="5"/>
        </w:numPr>
        <w:rPr>
          <w:rFonts w:ascii="Arial" w:hAnsi="Arial" w:cs="Arial"/>
          <w:sz w:val="20"/>
          <w:szCs w:val="20"/>
        </w:rPr>
      </w:pPr>
      <w:r w:rsidRPr="00B90A9A">
        <w:rPr>
          <w:b/>
          <w:bCs/>
          <w:sz w:val="22"/>
          <w:szCs w:val="22"/>
        </w:rPr>
        <w:t>CAPTURA CORREO APROBACIÓN INFORME</w:t>
      </w:r>
    </w:p>
    <w:p w14:paraId="1C9F0577" w14:textId="29A5D4D5" w:rsidR="00D75421" w:rsidRDefault="00D75421" w:rsidP="00D75421">
      <w:pPr>
        <w:rPr>
          <w:rFonts w:ascii="Arial" w:hAnsi="Arial" w:cs="Arial"/>
          <w:sz w:val="20"/>
          <w:szCs w:val="20"/>
        </w:rPr>
      </w:pPr>
    </w:p>
    <w:p w14:paraId="59E2BFED" w14:textId="00278B27" w:rsidR="00A6377A" w:rsidRPr="00D75421" w:rsidRDefault="00A6377A" w:rsidP="00D75421">
      <w:pPr>
        <w:rPr>
          <w:rFonts w:ascii="Arial" w:hAnsi="Arial" w:cs="Arial"/>
          <w:sz w:val="20"/>
          <w:szCs w:val="20"/>
        </w:rPr>
      </w:pPr>
    </w:p>
    <w:p w14:paraId="1C3135EE" w14:textId="3B009C98" w:rsidR="00D75421" w:rsidRPr="00D75421" w:rsidRDefault="00050C85" w:rsidP="00050C85">
      <w:pPr>
        <w:tabs>
          <w:tab w:val="left" w:pos="7275"/>
        </w:tabs>
        <w:rPr>
          <w:rFonts w:ascii="Arial" w:hAnsi="Arial" w:cs="Arial"/>
          <w:sz w:val="20"/>
          <w:szCs w:val="20"/>
        </w:rPr>
      </w:pPr>
      <w:r>
        <w:rPr>
          <w:noProof/>
        </w:rPr>
        <w:drawing>
          <wp:inline distT="0" distB="0" distL="0" distR="0" wp14:anchorId="65FD61DA" wp14:editId="6B948008">
            <wp:extent cx="3667125" cy="287655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9838" t="15778" r="249" b="627"/>
                    <a:stretch/>
                  </pic:blipFill>
                  <pic:spPr bwMode="auto">
                    <a:xfrm>
                      <a:off x="0" y="0"/>
                      <a:ext cx="3667125" cy="2876550"/>
                    </a:xfrm>
                    <a:prstGeom prst="rect">
                      <a:avLst/>
                    </a:prstGeom>
                    <a:ln>
                      <a:noFill/>
                    </a:ln>
                    <a:extLst>
                      <a:ext uri="{53640926-AAD7-44D8-BBD7-CCE9431645EC}">
                        <a14:shadowObscured xmlns:a14="http://schemas.microsoft.com/office/drawing/2010/main"/>
                      </a:ext>
                    </a:extLst>
                  </pic:spPr>
                </pic:pic>
              </a:graphicData>
            </a:graphic>
          </wp:inline>
        </w:drawing>
      </w:r>
    </w:p>
    <w:sectPr w:rsidR="00D75421" w:rsidRPr="00D75421" w:rsidSect="000C1902">
      <w:headerReference w:type="default" r:id="rId17"/>
      <w:footerReference w:type="default" r:id="rId18"/>
      <w:pgSz w:w="12240" w:h="15840"/>
      <w:pgMar w:top="1417" w:right="900" w:bottom="1417" w:left="1701" w:header="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24FF00" w14:textId="77777777" w:rsidR="00F63CA3" w:rsidRDefault="00F63CA3" w:rsidP="00426E52">
      <w:r>
        <w:separator/>
      </w:r>
    </w:p>
  </w:endnote>
  <w:endnote w:type="continuationSeparator" w:id="0">
    <w:p w14:paraId="30B583E1" w14:textId="77777777" w:rsidR="00F63CA3" w:rsidRDefault="00F63CA3" w:rsidP="00426E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BB2125" w14:textId="77777777" w:rsidR="00C815ED" w:rsidRPr="0015433E" w:rsidRDefault="00C815ED" w:rsidP="00C815ED">
    <w:pPr>
      <w:pStyle w:val="Piedepgina"/>
      <w:jc w:val="right"/>
      <w:rPr>
        <w:rFonts w:ascii="Arial" w:hAnsi="Arial" w:cs="Arial"/>
        <w:sz w:val="16"/>
        <w:szCs w:val="16"/>
      </w:rPr>
    </w:pPr>
    <w:r w:rsidRPr="0015433E">
      <w:rPr>
        <w:rFonts w:ascii="Arial" w:hAnsi="Arial" w:cs="Arial"/>
        <w:sz w:val="16"/>
        <w:szCs w:val="16"/>
        <w:lang w:val="es-ES"/>
      </w:rPr>
      <w:t xml:space="preserve">Página </w:t>
    </w:r>
    <w:r w:rsidRPr="0015433E">
      <w:rPr>
        <w:rFonts w:ascii="Arial" w:hAnsi="Arial" w:cs="Arial"/>
        <w:bCs/>
        <w:sz w:val="16"/>
        <w:szCs w:val="16"/>
      </w:rPr>
      <w:fldChar w:fldCharType="begin"/>
    </w:r>
    <w:r w:rsidRPr="0015433E">
      <w:rPr>
        <w:rFonts w:ascii="Arial" w:hAnsi="Arial" w:cs="Arial"/>
        <w:bCs/>
        <w:sz w:val="16"/>
        <w:szCs w:val="16"/>
      </w:rPr>
      <w:instrText>PAGE</w:instrText>
    </w:r>
    <w:r w:rsidRPr="0015433E">
      <w:rPr>
        <w:rFonts w:ascii="Arial" w:hAnsi="Arial" w:cs="Arial"/>
        <w:bCs/>
        <w:sz w:val="16"/>
        <w:szCs w:val="16"/>
      </w:rPr>
      <w:fldChar w:fldCharType="separate"/>
    </w:r>
    <w:r>
      <w:rPr>
        <w:rFonts w:ascii="Arial" w:hAnsi="Arial" w:cs="Arial"/>
        <w:bCs/>
        <w:sz w:val="16"/>
        <w:szCs w:val="16"/>
      </w:rPr>
      <w:t>1</w:t>
    </w:r>
    <w:r w:rsidRPr="0015433E">
      <w:rPr>
        <w:rFonts w:ascii="Arial" w:hAnsi="Arial" w:cs="Arial"/>
        <w:bCs/>
        <w:sz w:val="16"/>
        <w:szCs w:val="16"/>
      </w:rPr>
      <w:fldChar w:fldCharType="end"/>
    </w:r>
    <w:r w:rsidRPr="0015433E">
      <w:rPr>
        <w:rFonts w:ascii="Arial" w:hAnsi="Arial" w:cs="Arial"/>
        <w:sz w:val="16"/>
        <w:szCs w:val="16"/>
        <w:lang w:val="es-ES"/>
      </w:rPr>
      <w:t xml:space="preserve"> de </w:t>
    </w:r>
    <w:r w:rsidRPr="0015433E">
      <w:rPr>
        <w:rFonts w:ascii="Arial" w:hAnsi="Arial" w:cs="Arial"/>
        <w:bCs/>
        <w:sz w:val="16"/>
        <w:szCs w:val="16"/>
      </w:rPr>
      <w:fldChar w:fldCharType="begin"/>
    </w:r>
    <w:r w:rsidRPr="0015433E">
      <w:rPr>
        <w:rFonts w:ascii="Arial" w:hAnsi="Arial" w:cs="Arial"/>
        <w:bCs/>
        <w:sz w:val="16"/>
        <w:szCs w:val="16"/>
      </w:rPr>
      <w:instrText>NUMPAGES</w:instrText>
    </w:r>
    <w:r w:rsidRPr="0015433E">
      <w:rPr>
        <w:rFonts w:ascii="Arial" w:hAnsi="Arial" w:cs="Arial"/>
        <w:bCs/>
        <w:sz w:val="16"/>
        <w:szCs w:val="16"/>
      </w:rPr>
      <w:fldChar w:fldCharType="separate"/>
    </w:r>
    <w:r>
      <w:rPr>
        <w:rFonts w:ascii="Arial" w:hAnsi="Arial" w:cs="Arial"/>
        <w:bCs/>
        <w:sz w:val="16"/>
        <w:szCs w:val="16"/>
      </w:rPr>
      <w:t>25</w:t>
    </w:r>
    <w:r w:rsidRPr="0015433E">
      <w:rPr>
        <w:rFonts w:ascii="Arial" w:hAnsi="Arial" w:cs="Arial"/>
        <w:bCs/>
        <w:sz w:val="16"/>
        <w:szCs w:val="16"/>
      </w:rPr>
      <w:fldChar w:fldCharType="end"/>
    </w:r>
  </w:p>
  <w:p w14:paraId="349ED64C" w14:textId="77777777" w:rsidR="00C815ED" w:rsidRDefault="00C815E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C2D071" w14:textId="77777777" w:rsidR="00F63CA3" w:rsidRDefault="00F63CA3" w:rsidP="00426E52">
      <w:r>
        <w:separator/>
      </w:r>
    </w:p>
  </w:footnote>
  <w:footnote w:type="continuationSeparator" w:id="0">
    <w:p w14:paraId="3A40F174" w14:textId="77777777" w:rsidR="00F63CA3" w:rsidRDefault="00F63CA3" w:rsidP="00426E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0CD12" w14:textId="28EFFF7C" w:rsidR="00481AF7" w:rsidRDefault="00196CA0" w:rsidP="00481AF7">
    <w:bookmarkStart w:id="1" w:name="_Hlk136591249"/>
    <w:r w:rsidRPr="00ED3DB4">
      <w:rPr>
        <w:noProof/>
      </w:rPr>
      <w:drawing>
        <wp:anchor distT="0" distB="0" distL="114300" distR="114300" simplePos="0" relativeHeight="251659264" behindDoc="0" locked="0" layoutInCell="1" allowOverlap="1" wp14:anchorId="4776DDC8" wp14:editId="3161D769">
          <wp:simplePos x="0" y="0"/>
          <wp:positionH relativeFrom="page">
            <wp:align>center</wp:align>
          </wp:positionH>
          <wp:positionV relativeFrom="paragraph">
            <wp:posOffset>223520</wp:posOffset>
          </wp:positionV>
          <wp:extent cx="6790690" cy="1028700"/>
          <wp:effectExtent l="0" t="0" r="0" b="0"/>
          <wp:wrapThrough wrapText="bothSides">
            <wp:wrapPolygon edited="0">
              <wp:start x="242" y="0"/>
              <wp:lineTo x="242" y="21200"/>
              <wp:lineTo x="21511" y="21200"/>
              <wp:lineTo x="21511" y="0"/>
              <wp:lineTo x="242" y="0"/>
            </wp:wrapPolygon>
          </wp:wrapThrough>
          <wp:docPr id="59710913" name="Imagen 1"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037609" name="Imagen 1" descr="Texto&#10;&#10;Descripción generada automáticamente"/>
                  <pic:cNvPicPr/>
                </pic:nvPicPr>
                <pic:blipFill rotWithShape="1">
                  <a:blip r:embed="rId1">
                    <a:extLst>
                      <a:ext uri="{28A0092B-C50C-407E-A947-70E740481C1C}">
                        <a14:useLocalDpi xmlns:a14="http://schemas.microsoft.com/office/drawing/2010/main" val="0"/>
                      </a:ext>
                    </a:extLst>
                  </a:blip>
                  <a:srcRect t="38702"/>
                  <a:stretch/>
                </pic:blipFill>
                <pic:spPr bwMode="auto">
                  <a:xfrm>
                    <a:off x="0" y="0"/>
                    <a:ext cx="6790690" cy="1028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bookmarkEnd w:id="1"/>
  <w:p w14:paraId="0189C48E" w14:textId="56B99758" w:rsidR="00426E52" w:rsidRDefault="00426E5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A001A7"/>
    <w:multiLevelType w:val="hybridMultilevel"/>
    <w:tmpl w:val="1E6A2EF8"/>
    <w:lvl w:ilvl="0" w:tplc="3A8A1728">
      <w:start w:val="1"/>
      <w:numFmt w:val="bullet"/>
      <w:lvlText w:val=""/>
      <w:lvlJc w:val="left"/>
      <w:pPr>
        <w:ind w:left="720" w:hanging="360"/>
      </w:pPr>
      <w:rPr>
        <w:rFonts w:ascii="Symbol" w:hAnsi="Symbol" w:hint="default"/>
      </w:rPr>
    </w:lvl>
    <w:lvl w:ilvl="1" w:tplc="DAC6585C">
      <w:start w:val="1"/>
      <w:numFmt w:val="bullet"/>
      <w:lvlText w:val="o"/>
      <w:lvlJc w:val="left"/>
      <w:pPr>
        <w:ind w:left="1440" w:hanging="360"/>
      </w:pPr>
      <w:rPr>
        <w:rFonts w:ascii="Courier New" w:hAnsi="Courier New" w:hint="default"/>
      </w:rPr>
    </w:lvl>
    <w:lvl w:ilvl="2" w:tplc="4F001B30">
      <w:start w:val="1"/>
      <w:numFmt w:val="bullet"/>
      <w:lvlText w:val=""/>
      <w:lvlJc w:val="left"/>
      <w:pPr>
        <w:ind w:left="2160" w:hanging="360"/>
      </w:pPr>
      <w:rPr>
        <w:rFonts w:ascii="Wingdings" w:hAnsi="Wingdings" w:hint="default"/>
      </w:rPr>
    </w:lvl>
    <w:lvl w:ilvl="3" w:tplc="7158B120">
      <w:start w:val="1"/>
      <w:numFmt w:val="bullet"/>
      <w:lvlText w:val=""/>
      <w:lvlJc w:val="left"/>
      <w:pPr>
        <w:ind w:left="2880" w:hanging="360"/>
      </w:pPr>
      <w:rPr>
        <w:rFonts w:ascii="Symbol" w:hAnsi="Symbol" w:hint="default"/>
      </w:rPr>
    </w:lvl>
    <w:lvl w:ilvl="4" w:tplc="CD50EA40">
      <w:start w:val="1"/>
      <w:numFmt w:val="bullet"/>
      <w:lvlText w:val="o"/>
      <w:lvlJc w:val="left"/>
      <w:pPr>
        <w:ind w:left="3600" w:hanging="360"/>
      </w:pPr>
      <w:rPr>
        <w:rFonts w:ascii="Courier New" w:hAnsi="Courier New" w:hint="default"/>
      </w:rPr>
    </w:lvl>
    <w:lvl w:ilvl="5" w:tplc="4F026642">
      <w:start w:val="1"/>
      <w:numFmt w:val="bullet"/>
      <w:lvlText w:val=""/>
      <w:lvlJc w:val="left"/>
      <w:pPr>
        <w:ind w:left="4320" w:hanging="360"/>
      </w:pPr>
      <w:rPr>
        <w:rFonts w:ascii="Wingdings" w:hAnsi="Wingdings" w:hint="default"/>
      </w:rPr>
    </w:lvl>
    <w:lvl w:ilvl="6" w:tplc="88C0B00A">
      <w:start w:val="1"/>
      <w:numFmt w:val="bullet"/>
      <w:lvlText w:val=""/>
      <w:lvlJc w:val="left"/>
      <w:pPr>
        <w:ind w:left="5040" w:hanging="360"/>
      </w:pPr>
      <w:rPr>
        <w:rFonts w:ascii="Symbol" w:hAnsi="Symbol" w:hint="default"/>
      </w:rPr>
    </w:lvl>
    <w:lvl w:ilvl="7" w:tplc="F6E2EF52">
      <w:start w:val="1"/>
      <w:numFmt w:val="bullet"/>
      <w:lvlText w:val="o"/>
      <w:lvlJc w:val="left"/>
      <w:pPr>
        <w:ind w:left="5760" w:hanging="360"/>
      </w:pPr>
      <w:rPr>
        <w:rFonts w:ascii="Courier New" w:hAnsi="Courier New" w:hint="default"/>
      </w:rPr>
    </w:lvl>
    <w:lvl w:ilvl="8" w:tplc="B38A4176">
      <w:start w:val="1"/>
      <w:numFmt w:val="bullet"/>
      <w:lvlText w:val=""/>
      <w:lvlJc w:val="left"/>
      <w:pPr>
        <w:ind w:left="6480" w:hanging="360"/>
      </w:pPr>
      <w:rPr>
        <w:rFonts w:ascii="Wingdings" w:hAnsi="Wingdings" w:hint="default"/>
      </w:rPr>
    </w:lvl>
  </w:abstractNum>
  <w:abstractNum w:abstractNumId="1" w15:restartNumberingAfterBreak="0">
    <w:nsid w:val="11FA5650"/>
    <w:multiLevelType w:val="hybridMultilevel"/>
    <w:tmpl w:val="A8DCB2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6D46A15"/>
    <w:multiLevelType w:val="hybridMultilevel"/>
    <w:tmpl w:val="54E065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52B0C2D"/>
    <w:multiLevelType w:val="hybridMultilevel"/>
    <w:tmpl w:val="B93254A8"/>
    <w:lvl w:ilvl="0" w:tplc="23AE244E">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7411825"/>
    <w:multiLevelType w:val="hybridMultilevel"/>
    <w:tmpl w:val="579A42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FCB291B"/>
    <w:multiLevelType w:val="hybridMultilevel"/>
    <w:tmpl w:val="A8F2C75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50F050DB"/>
    <w:multiLevelType w:val="hybridMultilevel"/>
    <w:tmpl w:val="7182F1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53DD0581"/>
    <w:multiLevelType w:val="hybridMultilevel"/>
    <w:tmpl w:val="23ACEE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68D450B1"/>
    <w:multiLevelType w:val="hybridMultilevel"/>
    <w:tmpl w:val="7FE4E6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75EF34BE"/>
    <w:multiLevelType w:val="hybridMultilevel"/>
    <w:tmpl w:val="E0687F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 w:numId="4">
    <w:abstractNumId w:val="9"/>
  </w:num>
  <w:num w:numId="5">
    <w:abstractNumId w:val="3"/>
  </w:num>
  <w:num w:numId="6">
    <w:abstractNumId w:val="8"/>
  </w:num>
  <w:num w:numId="7">
    <w:abstractNumId w:val="5"/>
  </w:num>
  <w:num w:numId="8">
    <w:abstractNumId w:val="4"/>
  </w:num>
  <w:num w:numId="9">
    <w:abstractNumId w:val="7"/>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09BC"/>
    <w:rsid w:val="00026B86"/>
    <w:rsid w:val="00035EB8"/>
    <w:rsid w:val="0003699D"/>
    <w:rsid w:val="00050C85"/>
    <w:rsid w:val="00087339"/>
    <w:rsid w:val="000915EC"/>
    <w:rsid w:val="000A077E"/>
    <w:rsid w:val="000A3C83"/>
    <w:rsid w:val="000A4983"/>
    <w:rsid w:val="000A70F7"/>
    <w:rsid w:val="000B5B87"/>
    <w:rsid w:val="000C1902"/>
    <w:rsid w:val="000E5B30"/>
    <w:rsid w:val="00106207"/>
    <w:rsid w:val="00112249"/>
    <w:rsid w:val="00121670"/>
    <w:rsid w:val="00154EC3"/>
    <w:rsid w:val="00157207"/>
    <w:rsid w:val="00160647"/>
    <w:rsid w:val="00196084"/>
    <w:rsid w:val="00196CA0"/>
    <w:rsid w:val="001A3952"/>
    <w:rsid w:val="001A4DB4"/>
    <w:rsid w:val="001C2301"/>
    <w:rsid w:val="001D15E8"/>
    <w:rsid w:val="001E5A13"/>
    <w:rsid w:val="001E729D"/>
    <w:rsid w:val="001F6454"/>
    <w:rsid w:val="00213254"/>
    <w:rsid w:val="002175AE"/>
    <w:rsid w:val="002236ED"/>
    <w:rsid w:val="00226AB9"/>
    <w:rsid w:val="0023341B"/>
    <w:rsid w:val="00241D12"/>
    <w:rsid w:val="00241D65"/>
    <w:rsid w:val="00261F0A"/>
    <w:rsid w:val="00283341"/>
    <w:rsid w:val="002B01FA"/>
    <w:rsid w:val="002C47BE"/>
    <w:rsid w:val="002E2CCD"/>
    <w:rsid w:val="003103E1"/>
    <w:rsid w:val="00312239"/>
    <w:rsid w:val="00316FCC"/>
    <w:rsid w:val="003376B8"/>
    <w:rsid w:val="003415BC"/>
    <w:rsid w:val="0035237C"/>
    <w:rsid w:val="00352AE5"/>
    <w:rsid w:val="0036597C"/>
    <w:rsid w:val="00367A5F"/>
    <w:rsid w:val="00374B54"/>
    <w:rsid w:val="003751FD"/>
    <w:rsid w:val="00384985"/>
    <w:rsid w:val="003A06BE"/>
    <w:rsid w:val="003B1508"/>
    <w:rsid w:val="003B3DAE"/>
    <w:rsid w:val="003B643B"/>
    <w:rsid w:val="003C5BBA"/>
    <w:rsid w:val="003D2269"/>
    <w:rsid w:val="003D30ED"/>
    <w:rsid w:val="00414C4C"/>
    <w:rsid w:val="00417A47"/>
    <w:rsid w:val="00426C9A"/>
    <w:rsid w:val="00426E52"/>
    <w:rsid w:val="00436BCA"/>
    <w:rsid w:val="004432D2"/>
    <w:rsid w:val="00446762"/>
    <w:rsid w:val="00450D56"/>
    <w:rsid w:val="00453318"/>
    <w:rsid w:val="00477FF6"/>
    <w:rsid w:val="00481AF7"/>
    <w:rsid w:val="00482F8D"/>
    <w:rsid w:val="0049446D"/>
    <w:rsid w:val="004A5004"/>
    <w:rsid w:val="004B21BD"/>
    <w:rsid w:val="004C1597"/>
    <w:rsid w:val="004C232E"/>
    <w:rsid w:val="004C2426"/>
    <w:rsid w:val="004D3DEE"/>
    <w:rsid w:val="004D457B"/>
    <w:rsid w:val="004F1058"/>
    <w:rsid w:val="0051479D"/>
    <w:rsid w:val="00522271"/>
    <w:rsid w:val="005312CD"/>
    <w:rsid w:val="00571359"/>
    <w:rsid w:val="00575973"/>
    <w:rsid w:val="005912BE"/>
    <w:rsid w:val="005F7604"/>
    <w:rsid w:val="00605BA2"/>
    <w:rsid w:val="00610648"/>
    <w:rsid w:val="006332AE"/>
    <w:rsid w:val="006452C9"/>
    <w:rsid w:val="00650A96"/>
    <w:rsid w:val="00654E57"/>
    <w:rsid w:val="006867CC"/>
    <w:rsid w:val="006961CB"/>
    <w:rsid w:val="006C0219"/>
    <w:rsid w:val="006F09BC"/>
    <w:rsid w:val="007009F1"/>
    <w:rsid w:val="00714002"/>
    <w:rsid w:val="0074652E"/>
    <w:rsid w:val="00766929"/>
    <w:rsid w:val="00767EDE"/>
    <w:rsid w:val="007A4D85"/>
    <w:rsid w:val="007C18B0"/>
    <w:rsid w:val="007C7298"/>
    <w:rsid w:val="007D578F"/>
    <w:rsid w:val="007D6981"/>
    <w:rsid w:val="007F61B9"/>
    <w:rsid w:val="007F6384"/>
    <w:rsid w:val="0081175B"/>
    <w:rsid w:val="008A05FC"/>
    <w:rsid w:val="008A31BB"/>
    <w:rsid w:val="008C25D3"/>
    <w:rsid w:val="009452E6"/>
    <w:rsid w:val="00945A47"/>
    <w:rsid w:val="009464E1"/>
    <w:rsid w:val="00987A87"/>
    <w:rsid w:val="009B3F29"/>
    <w:rsid w:val="009B5FA6"/>
    <w:rsid w:val="009D51FA"/>
    <w:rsid w:val="009D5CEB"/>
    <w:rsid w:val="009E0BA5"/>
    <w:rsid w:val="009E689C"/>
    <w:rsid w:val="009F26AA"/>
    <w:rsid w:val="00A1376C"/>
    <w:rsid w:val="00A147B2"/>
    <w:rsid w:val="00A17524"/>
    <w:rsid w:val="00A17D4B"/>
    <w:rsid w:val="00A502A0"/>
    <w:rsid w:val="00A51A75"/>
    <w:rsid w:val="00A6377A"/>
    <w:rsid w:val="00A82627"/>
    <w:rsid w:val="00AB4FD7"/>
    <w:rsid w:val="00AC1B7A"/>
    <w:rsid w:val="00AC45D3"/>
    <w:rsid w:val="00AC6FBC"/>
    <w:rsid w:val="00B021F5"/>
    <w:rsid w:val="00B11547"/>
    <w:rsid w:val="00B22BA7"/>
    <w:rsid w:val="00B30255"/>
    <w:rsid w:val="00B30D1D"/>
    <w:rsid w:val="00B4253E"/>
    <w:rsid w:val="00B46AF8"/>
    <w:rsid w:val="00B67044"/>
    <w:rsid w:val="00B90A9A"/>
    <w:rsid w:val="00BA1DFF"/>
    <w:rsid w:val="00BA1FB3"/>
    <w:rsid w:val="00BA610F"/>
    <w:rsid w:val="00BB357F"/>
    <w:rsid w:val="00BC485D"/>
    <w:rsid w:val="00BE00BA"/>
    <w:rsid w:val="00BE5D8C"/>
    <w:rsid w:val="00BF3DE5"/>
    <w:rsid w:val="00C0538B"/>
    <w:rsid w:val="00C0658A"/>
    <w:rsid w:val="00C173A6"/>
    <w:rsid w:val="00C32FA6"/>
    <w:rsid w:val="00C343E2"/>
    <w:rsid w:val="00C44050"/>
    <w:rsid w:val="00C448C0"/>
    <w:rsid w:val="00C61DC6"/>
    <w:rsid w:val="00C6452E"/>
    <w:rsid w:val="00C64EE1"/>
    <w:rsid w:val="00C815ED"/>
    <w:rsid w:val="00C85694"/>
    <w:rsid w:val="00C94AC4"/>
    <w:rsid w:val="00C94E43"/>
    <w:rsid w:val="00CA1504"/>
    <w:rsid w:val="00CA1D77"/>
    <w:rsid w:val="00CB53EB"/>
    <w:rsid w:val="00CB70B0"/>
    <w:rsid w:val="00CC2FB4"/>
    <w:rsid w:val="00CD247A"/>
    <w:rsid w:val="00D01FA5"/>
    <w:rsid w:val="00D02896"/>
    <w:rsid w:val="00D06CF5"/>
    <w:rsid w:val="00D227FA"/>
    <w:rsid w:val="00D253AF"/>
    <w:rsid w:val="00D326A1"/>
    <w:rsid w:val="00D35326"/>
    <w:rsid w:val="00D45717"/>
    <w:rsid w:val="00D7347C"/>
    <w:rsid w:val="00D75421"/>
    <w:rsid w:val="00D83E70"/>
    <w:rsid w:val="00D975AC"/>
    <w:rsid w:val="00DA6928"/>
    <w:rsid w:val="00DB01A1"/>
    <w:rsid w:val="00DB4242"/>
    <w:rsid w:val="00DC0C87"/>
    <w:rsid w:val="00DC45AA"/>
    <w:rsid w:val="00DF1742"/>
    <w:rsid w:val="00E057AF"/>
    <w:rsid w:val="00E15CE3"/>
    <w:rsid w:val="00E227B0"/>
    <w:rsid w:val="00E3479D"/>
    <w:rsid w:val="00E362FD"/>
    <w:rsid w:val="00E43A87"/>
    <w:rsid w:val="00E60B8F"/>
    <w:rsid w:val="00E67387"/>
    <w:rsid w:val="00E7435A"/>
    <w:rsid w:val="00E74581"/>
    <w:rsid w:val="00E75B27"/>
    <w:rsid w:val="00E91CD2"/>
    <w:rsid w:val="00EA45AB"/>
    <w:rsid w:val="00EB353B"/>
    <w:rsid w:val="00EC0C8E"/>
    <w:rsid w:val="00EC6EB5"/>
    <w:rsid w:val="00F04FAD"/>
    <w:rsid w:val="00F05466"/>
    <w:rsid w:val="00F14200"/>
    <w:rsid w:val="00F44A63"/>
    <w:rsid w:val="00F55FCF"/>
    <w:rsid w:val="00F63CA3"/>
    <w:rsid w:val="00FC1AFA"/>
    <w:rsid w:val="17324116"/>
    <w:rsid w:val="4130187F"/>
    <w:rsid w:val="417DDA60"/>
    <w:rsid w:val="42E6F997"/>
    <w:rsid w:val="57C72898"/>
    <w:rsid w:val="6A691FCC"/>
    <w:rsid w:val="79B3734F"/>
    <w:rsid w:val="7A339555"/>
    <w:rsid w:val="7D1789CB"/>
    <w:rsid w:val="7DE66E9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3E440D"/>
  <w15:chartTrackingRefBased/>
  <w15:docId w15:val="{123467F4-C255-1049-904B-D9196750AE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6F09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426E52"/>
    <w:pPr>
      <w:tabs>
        <w:tab w:val="center" w:pos="4419"/>
        <w:tab w:val="right" w:pos="8838"/>
      </w:tabs>
    </w:pPr>
  </w:style>
  <w:style w:type="character" w:customStyle="1" w:styleId="EncabezadoCar">
    <w:name w:val="Encabezado Car"/>
    <w:basedOn w:val="Fuentedeprrafopredeter"/>
    <w:link w:val="Encabezado"/>
    <w:uiPriority w:val="99"/>
    <w:rsid w:val="00426E52"/>
  </w:style>
  <w:style w:type="paragraph" w:styleId="Piedepgina">
    <w:name w:val="footer"/>
    <w:basedOn w:val="Normal"/>
    <w:link w:val="PiedepginaCar"/>
    <w:uiPriority w:val="99"/>
    <w:unhideWhenUsed/>
    <w:rsid w:val="00426E52"/>
    <w:pPr>
      <w:tabs>
        <w:tab w:val="center" w:pos="4419"/>
        <w:tab w:val="right" w:pos="8838"/>
      </w:tabs>
    </w:pPr>
  </w:style>
  <w:style w:type="character" w:customStyle="1" w:styleId="PiedepginaCar">
    <w:name w:val="Pie de página Car"/>
    <w:basedOn w:val="Fuentedeprrafopredeter"/>
    <w:link w:val="Piedepgina"/>
    <w:uiPriority w:val="99"/>
    <w:rsid w:val="00426E52"/>
  </w:style>
  <w:style w:type="paragraph" w:styleId="Prrafodelista">
    <w:name w:val="List Paragraph"/>
    <w:basedOn w:val="Normal"/>
    <w:uiPriority w:val="34"/>
    <w:qFormat/>
    <w:pPr>
      <w:ind w:left="720"/>
      <w:contextualSpacing/>
    </w:pPr>
  </w:style>
  <w:style w:type="character" w:customStyle="1" w:styleId="ui-provider">
    <w:name w:val="ui-provider"/>
    <w:basedOn w:val="Fuentedeprrafopredeter"/>
    <w:rsid w:val="00A17524"/>
  </w:style>
  <w:style w:type="paragraph" w:customStyle="1" w:styleId="Default">
    <w:name w:val="Default"/>
    <w:rsid w:val="004B21BD"/>
    <w:pPr>
      <w:autoSpaceDE w:val="0"/>
      <w:autoSpaceDN w:val="0"/>
      <w:adjustRightInd w:val="0"/>
    </w:pPr>
    <w:rPr>
      <w:rFonts w:ascii="Arial" w:hAnsi="Arial" w:cs="Arial"/>
      <w:color w:val="000000"/>
    </w:rPr>
  </w:style>
  <w:style w:type="character" w:styleId="Hipervnculo">
    <w:name w:val="Hyperlink"/>
    <w:basedOn w:val="Fuentedeprrafopredeter"/>
    <w:uiPriority w:val="99"/>
    <w:unhideWhenUsed/>
    <w:rsid w:val="003751FD"/>
    <w:rPr>
      <w:color w:val="0563C1" w:themeColor="hyperlink"/>
      <w:u w:val="single"/>
    </w:rPr>
  </w:style>
  <w:style w:type="character" w:styleId="Mencinsinresolver">
    <w:name w:val="Unresolved Mention"/>
    <w:basedOn w:val="Fuentedeprrafopredeter"/>
    <w:uiPriority w:val="99"/>
    <w:semiHidden/>
    <w:unhideWhenUsed/>
    <w:rsid w:val="003751FD"/>
    <w:rPr>
      <w:color w:val="605E5C"/>
      <w:shd w:val="clear" w:color="auto" w:fill="E1DFDD"/>
    </w:rPr>
  </w:style>
  <w:style w:type="paragraph" w:styleId="NormalWeb">
    <w:name w:val="Normal (Web)"/>
    <w:basedOn w:val="Normal"/>
    <w:uiPriority w:val="99"/>
    <w:semiHidden/>
    <w:unhideWhenUsed/>
    <w:rsid w:val="003751FD"/>
    <w:rPr>
      <w:rFonts w:ascii="Times New Roman" w:hAnsi="Times New Roman" w:cs="Times New Roman"/>
    </w:rPr>
  </w:style>
  <w:style w:type="character" w:styleId="Hipervnculovisitado">
    <w:name w:val="FollowedHyperlink"/>
    <w:basedOn w:val="Fuentedeprrafopredeter"/>
    <w:uiPriority w:val="99"/>
    <w:semiHidden/>
    <w:unhideWhenUsed/>
    <w:rsid w:val="00035EB8"/>
    <w:rPr>
      <w:color w:val="954F72" w:themeColor="followedHyperlink"/>
      <w:u w:val="single"/>
    </w:rPr>
  </w:style>
  <w:style w:type="character" w:styleId="Refdecomentario">
    <w:name w:val="annotation reference"/>
    <w:basedOn w:val="Fuentedeprrafopredeter"/>
    <w:uiPriority w:val="99"/>
    <w:semiHidden/>
    <w:unhideWhenUsed/>
    <w:rsid w:val="00CC2FB4"/>
    <w:rPr>
      <w:sz w:val="16"/>
      <w:szCs w:val="16"/>
    </w:rPr>
  </w:style>
  <w:style w:type="paragraph" w:styleId="Textocomentario">
    <w:name w:val="annotation text"/>
    <w:basedOn w:val="Normal"/>
    <w:link w:val="TextocomentarioCar"/>
    <w:uiPriority w:val="99"/>
    <w:unhideWhenUsed/>
    <w:rsid w:val="00CC2FB4"/>
    <w:rPr>
      <w:sz w:val="20"/>
      <w:szCs w:val="20"/>
    </w:rPr>
  </w:style>
  <w:style w:type="character" w:customStyle="1" w:styleId="TextocomentarioCar">
    <w:name w:val="Texto comentario Car"/>
    <w:basedOn w:val="Fuentedeprrafopredeter"/>
    <w:link w:val="Textocomentario"/>
    <w:uiPriority w:val="99"/>
    <w:rsid w:val="00CC2FB4"/>
    <w:rPr>
      <w:sz w:val="20"/>
      <w:szCs w:val="20"/>
    </w:rPr>
  </w:style>
  <w:style w:type="paragraph" w:styleId="Asuntodelcomentario">
    <w:name w:val="annotation subject"/>
    <w:basedOn w:val="Textocomentario"/>
    <w:next w:val="Textocomentario"/>
    <w:link w:val="AsuntodelcomentarioCar"/>
    <w:uiPriority w:val="99"/>
    <w:semiHidden/>
    <w:unhideWhenUsed/>
    <w:rsid w:val="00CC2FB4"/>
    <w:rPr>
      <w:b/>
      <w:bCs/>
    </w:rPr>
  </w:style>
  <w:style w:type="character" w:customStyle="1" w:styleId="AsuntodelcomentarioCar">
    <w:name w:val="Asunto del comentario Car"/>
    <w:basedOn w:val="TextocomentarioCar"/>
    <w:link w:val="Asuntodelcomentario"/>
    <w:uiPriority w:val="99"/>
    <w:semiHidden/>
    <w:rsid w:val="00CC2FB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9377402">
      <w:bodyDiv w:val="1"/>
      <w:marLeft w:val="0"/>
      <w:marRight w:val="0"/>
      <w:marTop w:val="0"/>
      <w:marBottom w:val="0"/>
      <w:divBdr>
        <w:top w:val="none" w:sz="0" w:space="0" w:color="auto"/>
        <w:left w:val="none" w:sz="0" w:space="0" w:color="auto"/>
        <w:bottom w:val="none" w:sz="0" w:space="0" w:color="auto"/>
        <w:right w:val="none" w:sz="0" w:space="0" w:color="auto"/>
      </w:divBdr>
    </w:div>
    <w:div w:id="424035830">
      <w:bodyDiv w:val="1"/>
      <w:marLeft w:val="0"/>
      <w:marRight w:val="0"/>
      <w:marTop w:val="0"/>
      <w:marBottom w:val="0"/>
      <w:divBdr>
        <w:top w:val="none" w:sz="0" w:space="0" w:color="auto"/>
        <w:left w:val="none" w:sz="0" w:space="0" w:color="auto"/>
        <w:bottom w:val="none" w:sz="0" w:space="0" w:color="auto"/>
        <w:right w:val="none" w:sz="0" w:space="0" w:color="auto"/>
      </w:divBdr>
    </w:div>
    <w:div w:id="458644060">
      <w:bodyDiv w:val="1"/>
      <w:marLeft w:val="0"/>
      <w:marRight w:val="0"/>
      <w:marTop w:val="0"/>
      <w:marBottom w:val="0"/>
      <w:divBdr>
        <w:top w:val="none" w:sz="0" w:space="0" w:color="auto"/>
        <w:left w:val="none" w:sz="0" w:space="0" w:color="auto"/>
        <w:bottom w:val="none" w:sz="0" w:space="0" w:color="auto"/>
        <w:right w:val="none" w:sz="0" w:space="0" w:color="auto"/>
      </w:divBdr>
    </w:div>
    <w:div w:id="484980611">
      <w:bodyDiv w:val="1"/>
      <w:marLeft w:val="0"/>
      <w:marRight w:val="0"/>
      <w:marTop w:val="0"/>
      <w:marBottom w:val="0"/>
      <w:divBdr>
        <w:top w:val="none" w:sz="0" w:space="0" w:color="auto"/>
        <w:left w:val="none" w:sz="0" w:space="0" w:color="auto"/>
        <w:bottom w:val="none" w:sz="0" w:space="0" w:color="auto"/>
        <w:right w:val="none" w:sz="0" w:space="0" w:color="auto"/>
      </w:divBdr>
    </w:div>
    <w:div w:id="703360573">
      <w:bodyDiv w:val="1"/>
      <w:marLeft w:val="0"/>
      <w:marRight w:val="0"/>
      <w:marTop w:val="0"/>
      <w:marBottom w:val="0"/>
      <w:divBdr>
        <w:top w:val="none" w:sz="0" w:space="0" w:color="auto"/>
        <w:left w:val="none" w:sz="0" w:space="0" w:color="auto"/>
        <w:bottom w:val="none" w:sz="0" w:space="0" w:color="auto"/>
        <w:right w:val="none" w:sz="0" w:space="0" w:color="auto"/>
      </w:divBdr>
    </w:div>
    <w:div w:id="732041366">
      <w:bodyDiv w:val="1"/>
      <w:marLeft w:val="0"/>
      <w:marRight w:val="0"/>
      <w:marTop w:val="0"/>
      <w:marBottom w:val="0"/>
      <w:divBdr>
        <w:top w:val="none" w:sz="0" w:space="0" w:color="auto"/>
        <w:left w:val="none" w:sz="0" w:space="0" w:color="auto"/>
        <w:bottom w:val="none" w:sz="0" w:space="0" w:color="auto"/>
        <w:right w:val="none" w:sz="0" w:space="0" w:color="auto"/>
      </w:divBdr>
    </w:div>
    <w:div w:id="833229975">
      <w:bodyDiv w:val="1"/>
      <w:marLeft w:val="0"/>
      <w:marRight w:val="0"/>
      <w:marTop w:val="0"/>
      <w:marBottom w:val="0"/>
      <w:divBdr>
        <w:top w:val="none" w:sz="0" w:space="0" w:color="auto"/>
        <w:left w:val="none" w:sz="0" w:space="0" w:color="auto"/>
        <w:bottom w:val="none" w:sz="0" w:space="0" w:color="auto"/>
        <w:right w:val="none" w:sz="0" w:space="0" w:color="auto"/>
      </w:divBdr>
    </w:div>
    <w:div w:id="852691466">
      <w:bodyDiv w:val="1"/>
      <w:marLeft w:val="0"/>
      <w:marRight w:val="0"/>
      <w:marTop w:val="0"/>
      <w:marBottom w:val="0"/>
      <w:divBdr>
        <w:top w:val="none" w:sz="0" w:space="0" w:color="auto"/>
        <w:left w:val="none" w:sz="0" w:space="0" w:color="auto"/>
        <w:bottom w:val="none" w:sz="0" w:space="0" w:color="auto"/>
        <w:right w:val="none" w:sz="0" w:space="0" w:color="auto"/>
      </w:divBdr>
    </w:div>
    <w:div w:id="936865553">
      <w:bodyDiv w:val="1"/>
      <w:marLeft w:val="0"/>
      <w:marRight w:val="0"/>
      <w:marTop w:val="0"/>
      <w:marBottom w:val="0"/>
      <w:divBdr>
        <w:top w:val="none" w:sz="0" w:space="0" w:color="auto"/>
        <w:left w:val="none" w:sz="0" w:space="0" w:color="auto"/>
        <w:bottom w:val="none" w:sz="0" w:space="0" w:color="auto"/>
        <w:right w:val="none" w:sz="0" w:space="0" w:color="auto"/>
      </w:divBdr>
    </w:div>
    <w:div w:id="1061515677">
      <w:bodyDiv w:val="1"/>
      <w:marLeft w:val="0"/>
      <w:marRight w:val="0"/>
      <w:marTop w:val="0"/>
      <w:marBottom w:val="0"/>
      <w:divBdr>
        <w:top w:val="none" w:sz="0" w:space="0" w:color="auto"/>
        <w:left w:val="none" w:sz="0" w:space="0" w:color="auto"/>
        <w:bottom w:val="none" w:sz="0" w:space="0" w:color="auto"/>
        <w:right w:val="none" w:sz="0" w:space="0" w:color="auto"/>
      </w:divBdr>
    </w:div>
    <w:div w:id="1092778970">
      <w:bodyDiv w:val="1"/>
      <w:marLeft w:val="0"/>
      <w:marRight w:val="0"/>
      <w:marTop w:val="0"/>
      <w:marBottom w:val="0"/>
      <w:divBdr>
        <w:top w:val="none" w:sz="0" w:space="0" w:color="auto"/>
        <w:left w:val="none" w:sz="0" w:space="0" w:color="auto"/>
        <w:bottom w:val="none" w:sz="0" w:space="0" w:color="auto"/>
        <w:right w:val="none" w:sz="0" w:space="0" w:color="auto"/>
      </w:divBdr>
    </w:div>
    <w:div w:id="1164013077">
      <w:bodyDiv w:val="1"/>
      <w:marLeft w:val="0"/>
      <w:marRight w:val="0"/>
      <w:marTop w:val="0"/>
      <w:marBottom w:val="0"/>
      <w:divBdr>
        <w:top w:val="none" w:sz="0" w:space="0" w:color="auto"/>
        <w:left w:val="none" w:sz="0" w:space="0" w:color="auto"/>
        <w:bottom w:val="none" w:sz="0" w:space="0" w:color="auto"/>
        <w:right w:val="none" w:sz="0" w:space="0" w:color="auto"/>
      </w:divBdr>
    </w:div>
    <w:div w:id="1293903975">
      <w:bodyDiv w:val="1"/>
      <w:marLeft w:val="0"/>
      <w:marRight w:val="0"/>
      <w:marTop w:val="0"/>
      <w:marBottom w:val="0"/>
      <w:divBdr>
        <w:top w:val="none" w:sz="0" w:space="0" w:color="auto"/>
        <w:left w:val="none" w:sz="0" w:space="0" w:color="auto"/>
        <w:bottom w:val="none" w:sz="0" w:space="0" w:color="auto"/>
        <w:right w:val="none" w:sz="0" w:space="0" w:color="auto"/>
      </w:divBdr>
    </w:div>
    <w:div w:id="1358894913">
      <w:bodyDiv w:val="1"/>
      <w:marLeft w:val="0"/>
      <w:marRight w:val="0"/>
      <w:marTop w:val="0"/>
      <w:marBottom w:val="0"/>
      <w:divBdr>
        <w:top w:val="none" w:sz="0" w:space="0" w:color="auto"/>
        <w:left w:val="none" w:sz="0" w:space="0" w:color="auto"/>
        <w:bottom w:val="none" w:sz="0" w:space="0" w:color="auto"/>
        <w:right w:val="none" w:sz="0" w:space="0" w:color="auto"/>
      </w:divBdr>
    </w:div>
    <w:div w:id="1481386997">
      <w:bodyDiv w:val="1"/>
      <w:marLeft w:val="0"/>
      <w:marRight w:val="0"/>
      <w:marTop w:val="0"/>
      <w:marBottom w:val="0"/>
      <w:divBdr>
        <w:top w:val="none" w:sz="0" w:space="0" w:color="auto"/>
        <w:left w:val="none" w:sz="0" w:space="0" w:color="auto"/>
        <w:bottom w:val="none" w:sz="0" w:space="0" w:color="auto"/>
        <w:right w:val="none" w:sz="0" w:space="0" w:color="auto"/>
      </w:divBdr>
    </w:div>
    <w:div w:id="1572305912">
      <w:bodyDiv w:val="1"/>
      <w:marLeft w:val="0"/>
      <w:marRight w:val="0"/>
      <w:marTop w:val="0"/>
      <w:marBottom w:val="0"/>
      <w:divBdr>
        <w:top w:val="none" w:sz="0" w:space="0" w:color="auto"/>
        <w:left w:val="none" w:sz="0" w:space="0" w:color="auto"/>
        <w:bottom w:val="none" w:sz="0" w:space="0" w:color="auto"/>
        <w:right w:val="none" w:sz="0" w:space="0" w:color="auto"/>
      </w:divBdr>
    </w:div>
    <w:div w:id="1647391558">
      <w:bodyDiv w:val="1"/>
      <w:marLeft w:val="0"/>
      <w:marRight w:val="0"/>
      <w:marTop w:val="0"/>
      <w:marBottom w:val="0"/>
      <w:divBdr>
        <w:top w:val="none" w:sz="0" w:space="0" w:color="auto"/>
        <w:left w:val="none" w:sz="0" w:space="0" w:color="auto"/>
        <w:bottom w:val="none" w:sz="0" w:space="0" w:color="auto"/>
        <w:right w:val="none" w:sz="0" w:space="0" w:color="auto"/>
      </w:divBdr>
    </w:div>
    <w:div w:id="1740135067">
      <w:bodyDiv w:val="1"/>
      <w:marLeft w:val="0"/>
      <w:marRight w:val="0"/>
      <w:marTop w:val="0"/>
      <w:marBottom w:val="0"/>
      <w:divBdr>
        <w:top w:val="none" w:sz="0" w:space="0" w:color="auto"/>
        <w:left w:val="none" w:sz="0" w:space="0" w:color="auto"/>
        <w:bottom w:val="none" w:sz="0" w:space="0" w:color="auto"/>
        <w:right w:val="none" w:sz="0" w:space="0" w:color="auto"/>
      </w:divBdr>
    </w:div>
    <w:div w:id="1762752276">
      <w:bodyDiv w:val="1"/>
      <w:marLeft w:val="0"/>
      <w:marRight w:val="0"/>
      <w:marTop w:val="0"/>
      <w:marBottom w:val="0"/>
      <w:divBdr>
        <w:top w:val="none" w:sz="0" w:space="0" w:color="auto"/>
        <w:left w:val="none" w:sz="0" w:space="0" w:color="auto"/>
        <w:bottom w:val="none" w:sz="0" w:space="0" w:color="auto"/>
        <w:right w:val="none" w:sz="0" w:space="0" w:color="auto"/>
      </w:divBdr>
    </w:div>
    <w:div w:id="1811747386">
      <w:bodyDiv w:val="1"/>
      <w:marLeft w:val="0"/>
      <w:marRight w:val="0"/>
      <w:marTop w:val="0"/>
      <w:marBottom w:val="0"/>
      <w:divBdr>
        <w:top w:val="none" w:sz="0" w:space="0" w:color="auto"/>
        <w:left w:val="none" w:sz="0" w:space="0" w:color="auto"/>
        <w:bottom w:val="none" w:sz="0" w:space="0" w:color="auto"/>
        <w:right w:val="none" w:sz="0" w:space="0" w:color="auto"/>
      </w:divBdr>
    </w:div>
    <w:div w:id="1819109429">
      <w:bodyDiv w:val="1"/>
      <w:marLeft w:val="0"/>
      <w:marRight w:val="0"/>
      <w:marTop w:val="0"/>
      <w:marBottom w:val="0"/>
      <w:divBdr>
        <w:top w:val="none" w:sz="0" w:space="0" w:color="auto"/>
        <w:left w:val="none" w:sz="0" w:space="0" w:color="auto"/>
        <w:bottom w:val="none" w:sz="0" w:space="0" w:color="auto"/>
        <w:right w:val="none" w:sz="0" w:space="0" w:color="auto"/>
      </w:divBdr>
    </w:div>
    <w:div w:id="1821773309">
      <w:bodyDiv w:val="1"/>
      <w:marLeft w:val="0"/>
      <w:marRight w:val="0"/>
      <w:marTop w:val="0"/>
      <w:marBottom w:val="0"/>
      <w:divBdr>
        <w:top w:val="none" w:sz="0" w:space="0" w:color="auto"/>
        <w:left w:val="none" w:sz="0" w:space="0" w:color="auto"/>
        <w:bottom w:val="none" w:sz="0" w:space="0" w:color="auto"/>
        <w:right w:val="none" w:sz="0" w:space="0" w:color="auto"/>
      </w:divBdr>
    </w:div>
    <w:div w:id="1981809632">
      <w:bodyDiv w:val="1"/>
      <w:marLeft w:val="0"/>
      <w:marRight w:val="0"/>
      <w:marTop w:val="0"/>
      <w:marBottom w:val="0"/>
      <w:divBdr>
        <w:top w:val="none" w:sz="0" w:space="0" w:color="auto"/>
        <w:left w:val="none" w:sz="0" w:space="0" w:color="auto"/>
        <w:bottom w:val="none" w:sz="0" w:space="0" w:color="auto"/>
        <w:right w:val="none" w:sz="0" w:space="0" w:color="auto"/>
      </w:divBdr>
    </w:div>
    <w:div w:id="2015455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inenergiacol.sharepoint.com/:f:/r/sites/msteams_c07b9d_609752/Shared%20Documents/General/2026/COLOMBIA%20SOLAR/GGC-1129-2026%20LUZ%20KARINA%20BAYONA%20DIAZ/06%20JUNIO?csf=1&amp;web=1&amp;e=IhEYUa" TargetMode="Externa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customXml" Target="../customXml/item1.xml"/><Relationship Id="rId7" Type="http://schemas.openxmlformats.org/officeDocument/2006/relationships/hyperlink" Target="https://minenergiacol.sharepoint.com/:f:/r/sites/ColombiaSolar2025/Shared%20Documents/GENERAL%202026/EVIDENCIAS%20COLOMBIA%20SOLAR%202026/BAYONA%20DIAZ%20LUZ%20KARINA-GGC-1129-2026/6.%20Junio?csf=1&amp;web=1&amp;e=e37jHd" TargetMode="Externa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customXml" Target="../customXml/item3.xml"/><Relationship Id="rId10" Type="http://schemas.openxmlformats.org/officeDocument/2006/relationships/image" Target="media/image1.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community.secop.gov.co/Public/Tendering/OpportunityDetail/Index?noticeUID=CO1.NTC.9641926&amp;isFromPublicArea=True&amp;isModal=true&amp;asPopupView=true" TargetMode="External"/><Relationship Id="rId14" Type="http://schemas.openxmlformats.org/officeDocument/2006/relationships/image" Target="media/image5.png"/><Relationship Id="rId22" Type="http://schemas.openxmlformats.org/officeDocument/2006/relationships/customXml" Target="../customXml/item2.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FDDE2435297A74CAF63EF7E5C286F56" ma:contentTypeVersion="12" ma:contentTypeDescription="Crear nuevo documento." ma:contentTypeScope="" ma:versionID="f2c881d1c84b1f7ec29b3caad81275bb">
  <xsd:schema xmlns:xsd="http://www.w3.org/2001/XMLSchema" xmlns:xs="http://www.w3.org/2001/XMLSchema" xmlns:p="http://schemas.microsoft.com/office/2006/metadata/properties" xmlns:ns2="57acb73d-76ae-451c-8b54-4db7ac0d4972" xmlns:ns3="ff4715b3-8926-4057-a016-b56648b8fca4" targetNamespace="http://schemas.microsoft.com/office/2006/metadata/properties" ma:root="true" ma:fieldsID="7e6459356fe58b37c70cdc8c8fc3775b" ns2:_="" ns3:_="">
    <xsd:import namespace="57acb73d-76ae-451c-8b54-4db7ac0d4972"/>
    <xsd:import namespace="ff4715b3-8926-4057-a016-b56648b8fca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acb73d-76ae-451c-8b54-4db7ac0d49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4715b3-8926-4057-a016-b56648b8fca4"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de9a24db-ceb3-4b96-84a9-bafbc483ac1a}" ma:internalName="TaxCatchAll" ma:showField="CatchAllData" ma:web="ff4715b3-8926-4057-a016-b56648b8fca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7acb73d-76ae-451c-8b54-4db7ac0d4972">
      <Terms xmlns="http://schemas.microsoft.com/office/infopath/2007/PartnerControls"/>
    </lcf76f155ced4ddcb4097134ff3c332f>
    <TaxCatchAll xmlns="ff4715b3-8926-4057-a016-b56648b8fca4" xsi:nil="true"/>
  </documentManagement>
</p:properties>
</file>

<file path=customXml/itemProps1.xml><?xml version="1.0" encoding="utf-8"?>
<ds:datastoreItem xmlns:ds="http://schemas.openxmlformats.org/officeDocument/2006/customXml" ds:itemID="{7341BC2D-A881-4C56-9FED-979970A70E73}"/>
</file>

<file path=customXml/itemProps2.xml><?xml version="1.0" encoding="utf-8"?>
<ds:datastoreItem xmlns:ds="http://schemas.openxmlformats.org/officeDocument/2006/customXml" ds:itemID="{2DC3894E-AE38-4266-A48C-0E02A93EB36D}"/>
</file>

<file path=customXml/itemProps3.xml><?xml version="1.0" encoding="utf-8"?>
<ds:datastoreItem xmlns:ds="http://schemas.openxmlformats.org/officeDocument/2006/customXml" ds:itemID="{AC88E79B-77A6-455B-9AA6-63710561CF8B}"/>
</file>

<file path=docProps/app.xml><?xml version="1.0" encoding="utf-8"?>
<Properties xmlns="http://schemas.openxmlformats.org/officeDocument/2006/extended-properties" xmlns:vt="http://schemas.openxmlformats.org/officeDocument/2006/docPropsVTypes">
  <Template>Normal</Template>
  <TotalTime>24</TotalTime>
  <Pages>10</Pages>
  <Words>2274</Words>
  <Characters>12512</Characters>
  <Application>Microsoft Office Word</Application>
  <DocSecurity>0</DocSecurity>
  <Lines>104</Lines>
  <Paragraphs>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NATALIA QUINTERO</dc:creator>
  <cp:keywords/>
  <dc:description/>
  <cp:lastModifiedBy>Luz Karina Bayona Diaz</cp:lastModifiedBy>
  <cp:revision>7</cp:revision>
  <cp:lastPrinted>2026-06-01T11:02:00Z</cp:lastPrinted>
  <dcterms:created xsi:type="dcterms:W3CDTF">2026-06-26T14:36:00Z</dcterms:created>
  <dcterms:modified xsi:type="dcterms:W3CDTF">2026-06-26T15:37:00Z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0x0101001FDDE2435297A74CAF63EF7E5C286F56</vt:lpwstr>
  </property>
</Properties>
</file>